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C67" w:rsidRDefault="00C46C67" w:rsidP="00C46C67">
      <w:pPr>
        <w:tabs>
          <w:tab w:val="left" w:pos="5966"/>
        </w:tabs>
        <w:jc w:val="right"/>
        <w:rPr>
          <w:i/>
          <w:lang w:val="uk-UA"/>
        </w:rPr>
      </w:pPr>
    </w:p>
    <w:p w:rsidR="00C46C67" w:rsidRPr="000F62A5" w:rsidRDefault="00C46C67" w:rsidP="00C46C67">
      <w:pPr>
        <w:tabs>
          <w:tab w:val="left" w:pos="5966"/>
        </w:tabs>
        <w:jc w:val="right"/>
        <w:rPr>
          <w:i/>
          <w:lang w:val="uk-UA"/>
        </w:rPr>
      </w:pPr>
      <w:r>
        <w:rPr>
          <w:i/>
        </w:rPr>
        <w:t>Додаток №</w:t>
      </w:r>
      <w:r>
        <w:rPr>
          <w:i/>
          <w:lang w:val="uk-UA"/>
        </w:rPr>
        <w:t>3</w:t>
      </w:r>
    </w:p>
    <w:p w:rsidR="00C46C67" w:rsidRPr="00B62335" w:rsidRDefault="00C46C67" w:rsidP="00C46C67">
      <w:pPr>
        <w:jc w:val="right"/>
        <w:rPr>
          <w:i/>
        </w:rPr>
      </w:pPr>
      <w:r w:rsidRPr="00B62335">
        <w:rPr>
          <w:i/>
        </w:rPr>
        <w:t xml:space="preserve">до Правил добровільного страхування </w:t>
      </w:r>
    </w:p>
    <w:p w:rsidR="00C46C67" w:rsidRPr="00042676" w:rsidRDefault="00C46C67" w:rsidP="00C46C67">
      <w:pPr>
        <w:jc w:val="right"/>
        <w:rPr>
          <w:i/>
          <w:lang w:val="uk-UA"/>
        </w:rPr>
      </w:pPr>
      <w:r w:rsidRPr="00B62335">
        <w:rPr>
          <w:i/>
        </w:rPr>
        <w:t>від нещасних випадків</w:t>
      </w:r>
    </w:p>
    <w:p w:rsidR="00C46C67" w:rsidRDefault="00C46C67" w:rsidP="00C46C67">
      <w:pPr>
        <w:pStyle w:val="1"/>
        <w:rPr>
          <w:lang w:val="ru-RU"/>
        </w:rPr>
      </w:pPr>
    </w:p>
    <w:p w:rsidR="00C46C67" w:rsidRDefault="00C46C67" w:rsidP="00C46C67">
      <w:pPr>
        <w:pStyle w:val="1"/>
        <w:rPr>
          <w:lang w:val="ru-RU"/>
        </w:rPr>
      </w:pPr>
    </w:p>
    <w:p w:rsidR="00C46C67" w:rsidRDefault="00C46C67" w:rsidP="00C46C67">
      <w:pPr>
        <w:pStyle w:val="1"/>
        <w:rPr>
          <w:lang w:val="ru-RU"/>
        </w:rPr>
      </w:pPr>
      <w:r>
        <w:rPr>
          <w:lang w:val="ru-RU"/>
        </w:rPr>
        <w:t xml:space="preserve">Таблиця № 1  страхових виплат </w:t>
      </w:r>
    </w:p>
    <w:p w:rsidR="00C46C67" w:rsidRDefault="00C46C67" w:rsidP="00C46C67">
      <w:pPr>
        <w:jc w:val="both"/>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7657"/>
        <w:gridCol w:w="1654"/>
      </w:tblGrid>
      <w:tr w:rsidR="00C46C67" w:rsidTr="00C95E8E">
        <w:tblPrEx>
          <w:tblCellMar>
            <w:top w:w="0" w:type="dxa"/>
            <w:bottom w:w="0" w:type="dxa"/>
          </w:tblCellMar>
        </w:tblPrEx>
        <w:tc>
          <w:tcPr>
            <w:tcW w:w="759" w:type="dxa"/>
          </w:tcPr>
          <w:p w:rsidR="00C46C67" w:rsidRDefault="00C46C67" w:rsidP="00C95E8E">
            <w:pPr>
              <w:jc w:val="center"/>
              <w:rPr>
                <w:b/>
                <w:bCs/>
                <w:lang w:val="uk-UA"/>
              </w:rPr>
            </w:pPr>
          </w:p>
          <w:p w:rsidR="00C46C67" w:rsidRDefault="00C46C67" w:rsidP="00C95E8E">
            <w:pPr>
              <w:jc w:val="center"/>
              <w:rPr>
                <w:b/>
                <w:bCs/>
                <w:lang w:val="uk-UA"/>
              </w:rPr>
            </w:pPr>
            <w:r>
              <w:rPr>
                <w:b/>
                <w:bCs/>
                <w:lang w:val="uk-UA"/>
              </w:rPr>
              <w:t>№ стат-ті</w:t>
            </w:r>
          </w:p>
        </w:tc>
        <w:tc>
          <w:tcPr>
            <w:tcW w:w="7719" w:type="dxa"/>
          </w:tcPr>
          <w:p w:rsidR="00C46C67" w:rsidRDefault="00C46C67" w:rsidP="00C95E8E">
            <w:pPr>
              <w:pStyle w:val="1"/>
            </w:pPr>
          </w:p>
          <w:p w:rsidR="00C46C67" w:rsidRDefault="00C46C67" w:rsidP="00C95E8E">
            <w:pPr>
              <w:pStyle w:val="1"/>
            </w:pPr>
          </w:p>
          <w:p w:rsidR="00C46C67" w:rsidRDefault="00C46C67" w:rsidP="00C95E8E">
            <w:pPr>
              <w:pStyle w:val="1"/>
            </w:pPr>
            <w:r>
              <w:t>Найменування</w:t>
            </w:r>
          </w:p>
        </w:tc>
        <w:tc>
          <w:tcPr>
            <w:tcW w:w="1659" w:type="dxa"/>
          </w:tcPr>
          <w:p w:rsidR="00C46C67" w:rsidRDefault="00C46C67" w:rsidP="00C95E8E">
            <w:pPr>
              <w:jc w:val="center"/>
              <w:rPr>
                <w:b/>
                <w:bCs/>
                <w:lang w:val="uk-UA"/>
              </w:rPr>
            </w:pPr>
            <w:r>
              <w:rPr>
                <w:b/>
                <w:bCs/>
                <w:lang w:val="uk-UA"/>
              </w:rPr>
              <w:t>Розмір страхової виплати, % від страхової суми</w:t>
            </w:r>
          </w:p>
        </w:tc>
      </w:tr>
      <w:tr w:rsidR="00C46C67" w:rsidTr="00C95E8E">
        <w:tblPrEx>
          <w:tblCellMar>
            <w:top w:w="0" w:type="dxa"/>
            <w:bottom w:w="0" w:type="dxa"/>
          </w:tblCellMar>
        </w:tblPrEx>
        <w:tc>
          <w:tcPr>
            <w:tcW w:w="759" w:type="dxa"/>
          </w:tcPr>
          <w:p w:rsidR="00C46C67" w:rsidRDefault="00C46C67" w:rsidP="00C95E8E">
            <w:pPr>
              <w:jc w:val="center"/>
              <w:rPr>
                <w:b/>
                <w:bCs/>
                <w:lang w:val="uk-UA"/>
              </w:rPr>
            </w:pPr>
            <w:r>
              <w:rPr>
                <w:b/>
                <w:bCs/>
                <w:lang w:val="uk-UA"/>
              </w:rPr>
              <w:t>1</w:t>
            </w:r>
          </w:p>
        </w:tc>
        <w:tc>
          <w:tcPr>
            <w:tcW w:w="7719" w:type="dxa"/>
          </w:tcPr>
          <w:p w:rsidR="00C46C67" w:rsidRDefault="00C46C67" w:rsidP="00C95E8E">
            <w:pPr>
              <w:jc w:val="center"/>
              <w:rPr>
                <w:b/>
                <w:bCs/>
                <w:lang w:val="uk-UA"/>
              </w:rPr>
            </w:pPr>
            <w:r>
              <w:rPr>
                <w:b/>
                <w:bCs/>
                <w:lang w:val="uk-UA"/>
              </w:rPr>
              <w:t>2</w:t>
            </w:r>
          </w:p>
        </w:tc>
        <w:tc>
          <w:tcPr>
            <w:tcW w:w="1659" w:type="dxa"/>
          </w:tcPr>
          <w:p w:rsidR="00C46C67" w:rsidRDefault="00C46C67" w:rsidP="00C95E8E">
            <w:pPr>
              <w:jc w:val="center"/>
              <w:rPr>
                <w:b/>
                <w:bCs/>
                <w:lang w:val="uk-UA"/>
              </w:rPr>
            </w:pPr>
            <w:r>
              <w:rPr>
                <w:b/>
                <w:bCs/>
                <w:lang w:val="uk-UA"/>
              </w:rPr>
              <w:t>3</w:t>
            </w:r>
          </w:p>
        </w:tc>
      </w:tr>
      <w:tr w:rsidR="00C46C67" w:rsidTr="00C95E8E">
        <w:tblPrEx>
          <w:tblCellMar>
            <w:top w:w="0" w:type="dxa"/>
            <w:bottom w:w="0" w:type="dxa"/>
          </w:tblCellMar>
        </w:tblPrEx>
        <w:trPr>
          <w:cantSplit/>
          <w:trHeight w:val="134"/>
        </w:trPr>
        <w:tc>
          <w:tcPr>
            <w:tcW w:w="10137" w:type="dxa"/>
            <w:gridSpan w:val="3"/>
          </w:tcPr>
          <w:p w:rsidR="00C46C67" w:rsidRDefault="00C46C67" w:rsidP="00C95E8E">
            <w:pPr>
              <w:pStyle w:val="1"/>
            </w:pPr>
            <w:r>
              <w:t>Травми кісток черепа, нервової системи</w:t>
            </w:r>
          </w:p>
        </w:tc>
      </w:tr>
      <w:tr w:rsidR="00C46C67" w:rsidTr="00C95E8E">
        <w:tblPrEx>
          <w:tblCellMar>
            <w:top w:w="0" w:type="dxa"/>
            <w:bottom w:w="0" w:type="dxa"/>
          </w:tblCellMar>
        </w:tblPrEx>
        <w:trPr>
          <w:cantSplit/>
          <w:trHeight w:val="36"/>
        </w:trPr>
        <w:tc>
          <w:tcPr>
            <w:tcW w:w="759" w:type="dxa"/>
          </w:tcPr>
          <w:p w:rsidR="00C46C67" w:rsidRDefault="00C46C67" w:rsidP="00C95E8E">
            <w:pPr>
              <w:jc w:val="right"/>
              <w:rPr>
                <w:b/>
                <w:bCs/>
                <w:lang w:val="uk-UA"/>
              </w:rPr>
            </w:pPr>
            <w:r>
              <w:rPr>
                <w:b/>
                <w:bCs/>
                <w:lang w:val="uk-UA"/>
              </w:rPr>
              <w:t>1.</w:t>
            </w:r>
          </w:p>
        </w:tc>
        <w:tc>
          <w:tcPr>
            <w:tcW w:w="7719" w:type="dxa"/>
          </w:tcPr>
          <w:p w:rsidR="00C46C67" w:rsidRDefault="00C46C67" w:rsidP="00C95E8E">
            <w:pPr>
              <w:jc w:val="both"/>
              <w:rPr>
                <w:b/>
                <w:bCs/>
                <w:i/>
                <w:iCs/>
                <w:lang w:val="uk-UA"/>
              </w:rPr>
            </w:pPr>
            <w:r>
              <w:rPr>
                <w:b/>
                <w:bCs/>
                <w:i/>
                <w:iCs/>
                <w:lang w:val="uk-UA"/>
              </w:rPr>
              <w:t>Перелом кісток черепа:</w:t>
            </w:r>
          </w:p>
          <w:p w:rsidR="00C46C67" w:rsidRDefault="00C46C67" w:rsidP="00C95E8E">
            <w:pPr>
              <w:jc w:val="both"/>
              <w:rPr>
                <w:lang w:val="uk-UA"/>
              </w:rPr>
            </w:pPr>
            <w:r>
              <w:rPr>
                <w:lang w:val="uk-UA"/>
              </w:rPr>
              <w:t>а) зовнішньої пластинки кісток склепіння</w:t>
            </w:r>
          </w:p>
          <w:p w:rsidR="00C46C67" w:rsidRDefault="00C46C67" w:rsidP="00C95E8E">
            <w:pPr>
              <w:jc w:val="both"/>
              <w:rPr>
                <w:lang w:val="uk-UA"/>
              </w:rPr>
            </w:pPr>
            <w:r>
              <w:rPr>
                <w:lang w:val="uk-UA"/>
              </w:rPr>
              <w:t>б) склепіння</w:t>
            </w:r>
          </w:p>
          <w:p w:rsidR="00C46C67" w:rsidRDefault="00C46C67" w:rsidP="00C95E8E">
            <w:pPr>
              <w:jc w:val="both"/>
              <w:rPr>
                <w:lang w:val="uk-UA"/>
              </w:rPr>
            </w:pPr>
            <w:r>
              <w:rPr>
                <w:lang w:val="uk-UA"/>
              </w:rPr>
              <w:t>в) основи</w:t>
            </w:r>
          </w:p>
          <w:p w:rsidR="00C46C67" w:rsidRDefault="00C46C67" w:rsidP="00C95E8E">
            <w:pPr>
              <w:jc w:val="both"/>
              <w:rPr>
                <w:b/>
                <w:bCs/>
                <w:i/>
                <w:iCs/>
                <w:lang w:val="uk-UA"/>
              </w:rPr>
            </w:pPr>
            <w:r>
              <w:rPr>
                <w:lang w:val="uk-UA"/>
              </w:rPr>
              <w:t>г) склепіння і основи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jc w:val="both"/>
              <w:rPr>
                <w:b/>
                <w:bCs/>
                <w:lang w:val="uk-UA"/>
              </w:rPr>
            </w:pPr>
            <w:r>
              <w:rPr>
                <w:b/>
                <w:bCs/>
                <w:lang w:val="uk-UA"/>
              </w:rPr>
              <w:t>25</w:t>
            </w:r>
          </w:p>
        </w:tc>
      </w:tr>
      <w:tr w:rsidR="00C46C67" w:rsidTr="00C95E8E">
        <w:tblPrEx>
          <w:tblCellMar>
            <w:top w:w="0" w:type="dxa"/>
            <w:bottom w:w="0" w:type="dxa"/>
          </w:tblCellMar>
        </w:tblPrEx>
        <w:trPr>
          <w:cantSplit/>
          <w:trHeight w:val="29"/>
        </w:trPr>
        <w:tc>
          <w:tcPr>
            <w:tcW w:w="759" w:type="dxa"/>
          </w:tcPr>
          <w:p w:rsidR="00C46C67" w:rsidRDefault="00C46C67" w:rsidP="00C95E8E">
            <w:pPr>
              <w:jc w:val="right"/>
              <w:rPr>
                <w:b/>
                <w:bCs/>
                <w:lang w:val="uk-UA"/>
              </w:rPr>
            </w:pPr>
            <w:r>
              <w:rPr>
                <w:b/>
                <w:bCs/>
                <w:lang w:val="uk-UA"/>
              </w:rPr>
              <w:t>2.</w:t>
            </w:r>
          </w:p>
        </w:tc>
        <w:tc>
          <w:tcPr>
            <w:tcW w:w="7719" w:type="dxa"/>
          </w:tcPr>
          <w:p w:rsidR="00C46C67" w:rsidRDefault="00C46C67" w:rsidP="00C95E8E">
            <w:pPr>
              <w:jc w:val="both"/>
              <w:rPr>
                <w:lang w:val="uk-UA"/>
              </w:rPr>
            </w:pPr>
            <w:r>
              <w:rPr>
                <w:b/>
                <w:bCs/>
                <w:i/>
                <w:iCs/>
                <w:lang w:val="uk-UA"/>
              </w:rPr>
              <w:t>Внутрішньочерепні травматичні гематоми:</w:t>
            </w:r>
          </w:p>
          <w:p w:rsidR="00C46C67" w:rsidRDefault="00C46C67" w:rsidP="00C95E8E">
            <w:pPr>
              <w:jc w:val="both"/>
              <w:rPr>
                <w:lang w:val="uk-UA"/>
              </w:rPr>
            </w:pPr>
            <w:r>
              <w:rPr>
                <w:lang w:val="uk-UA"/>
              </w:rPr>
              <w:t>а) епідуральна</w:t>
            </w:r>
          </w:p>
          <w:p w:rsidR="00C46C67" w:rsidRDefault="00C46C67" w:rsidP="00C95E8E">
            <w:pPr>
              <w:jc w:val="both"/>
              <w:rPr>
                <w:lang w:val="uk-UA"/>
              </w:rPr>
            </w:pPr>
            <w:r>
              <w:rPr>
                <w:lang w:val="uk-UA"/>
              </w:rPr>
              <w:t>б) субдуральна, внутрішньомозкова</w:t>
            </w:r>
          </w:p>
          <w:p w:rsidR="00C46C67" w:rsidRDefault="00C46C67" w:rsidP="00C95E8E">
            <w:pPr>
              <w:jc w:val="both"/>
              <w:rPr>
                <w:lang w:val="uk-UA"/>
              </w:rPr>
            </w:pPr>
            <w:r>
              <w:rPr>
                <w:lang w:val="uk-UA"/>
              </w:rPr>
              <w:t>в) епідуральна і субдуральна (внутрішньомозкова )</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tc>
      </w:tr>
      <w:tr w:rsidR="00C46C67" w:rsidTr="00C95E8E">
        <w:tblPrEx>
          <w:tblCellMar>
            <w:top w:w="0" w:type="dxa"/>
            <w:bottom w:w="0" w:type="dxa"/>
          </w:tblCellMar>
        </w:tblPrEx>
        <w:trPr>
          <w:cantSplit/>
          <w:trHeight w:val="29"/>
        </w:trPr>
        <w:tc>
          <w:tcPr>
            <w:tcW w:w="759" w:type="dxa"/>
          </w:tcPr>
          <w:p w:rsidR="00C46C67" w:rsidRDefault="00C46C67" w:rsidP="00C95E8E">
            <w:pPr>
              <w:jc w:val="right"/>
              <w:rPr>
                <w:b/>
                <w:bCs/>
                <w:lang w:val="uk-UA"/>
              </w:rPr>
            </w:pPr>
            <w:r>
              <w:rPr>
                <w:b/>
                <w:bCs/>
                <w:lang w:val="uk-UA"/>
              </w:rPr>
              <w:t>3.</w:t>
            </w:r>
          </w:p>
        </w:tc>
        <w:tc>
          <w:tcPr>
            <w:tcW w:w="7719" w:type="dxa"/>
          </w:tcPr>
          <w:p w:rsidR="00C46C67" w:rsidRDefault="00C46C67" w:rsidP="00C95E8E">
            <w:pPr>
              <w:jc w:val="both"/>
              <w:rPr>
                <w:lang w:val="uk-UA"/>
              </w:rPr>
            </w:pPr>
            <w:r>
              <w:rPr>
                <w:b/>
                <w:bCs/>
                <w:i/>
                <w:iCs/>
                <w:lang w:val="uk-UA"/>
              </w:rPr>
              <w:t>Ушкодження головного мозку:</w:t>
            </w:r>
          </w:p>
          <w:p w:rsidR="00C46C67" w:rsidRDefault="00C46C67" w:rsidP="00C95E8E">
            <w:pPr>
              <w:jc w:val="both"/>
              <w:rPr>
                <w:lang w:val="uk-UA"/>
              </w:rPr>
            </w:pPr>
            <w:r>
              <w:rPr>
                <w:lang w:val="uk-UA"/>
              </w:rPr>
              <w:t>а) струс головного мозку при терміні лікування від 3 до 13 днів</w:t>
            </w:r>
          </w:p>
          <w:p w:rsidR="00C46C67" w:rsidRDefault="00C46C67" w:rsidP="00C95E8E">
            <w:pPr>
              <w:jc w:val="both"/>
              <w:rPr>
                <w:lang w:val="uk-UA"/>
              </w:rPr>
            </w:pPr>
            <w:r>
              <w:rPr>
                <w:lang w:val="uk-UA"/>
              </w:rPr>
              <w:t>б) струс головного мозку при терміні лікування 14 і більше днів</w:t>
            </w:r>
          </w:p>
          <w:p w:rsidR="00C46C67" w:rsidRDefault="00C46C67" w:rsidP="00C95E8E">
            <w:pPr>
              <w:jc w:val="both"/>
              <w:rPr>
                <w:lang w:val="uk-UA"/>
              </w:rPr>
            </w:pPr>
            <w:r>
              <w:rPr>
                <w:lang w:val="uk-UA"/>
              </w:rPr>
              <w:t>в) забій</w:t>
            </w:r>
            <w:r>
              <w:t xml:space="preserve"> головного </w:t>
            </w:r>
            <w:r>
              <w:rPr>
                <w:lang w:val="uk-UA"/>
              </w:rPr>
              <w:t>мозку, субарахноідальний крововилив</w:t>
            </w:r>
          </w:p>
          <w:p w:rsidR="00C46C67" w:rsidRDefault="00C46C67" w:rsidP="00C95E8E">
            <w:pPr>
              <w:jc w:val="both"/>
              <w:rPr>
                <w:lang w:val="uk-UA"/>
              </w:rPr>
            </w:pPr>
            <w:r>
              <w:rPr>
                <w:lang w:val="uk-UA"/>
              </w:rPr>
              <w:t>г) невидалені сторонні тіла з порожнини черепа (крім шовного і пластичного матеріалу)</w:t>
            </w:r>
          </w:p>
          <w:p w:rsidR="00C46C67" w:rsidRDefault="00C46C67" w:rsidP="00C95E8E">
            <w:pPr>
              <w:jc w:val="both"/>
              <w:rPr>
                <w:lang w:val="uk-UA"/>
              </w:rPr>
            </w:pPr>
            <w:r>
              <w:rPr>
                <w:lang w:val="uk-UA"/>
              </w:rPr>
              <w:t>д) розміжчування речовини головного мозку (без опису симптоматики)</w:t>
            </w:r>
          </w:p>
          <w:p w:rsidR="00C46C67" w:rsidRDefault="00C46C67" w:rsidP="00C95E8E">
            <w:pPr>
              <w:jc w:val="both"/>
              <w:rPr>
                <w:lang w:val="uk-UA"/>
              </w:rPr>
            </w:pPr>
            <w:r>
              <w:rPr>
                <w:b/>
                <w:bCs/>
                <w:u w:val="single"/>
                <w:lang w:val="uk-UA"/>
              </w:rPr>
              <w:t>Примітки:</w:t>
            </w:r>
            <w:r>
              <w:rPr>
                <w:lang w:val="uk-UA"/>
              </w:rPr>
              <w:t xml:space="preserve"> </w:t>
            </w:r>
          </w:p>
          <w:p w:rsidR="00C46C67" w:rsidRDefault="00C46C67" w:rsidP="00C95E8E">
            <w:pPr>
              <w:jc w:val="both"/>
              <w:rPr>
                <w:lang w:val="uk-UA"/>
              </w:rPr>
            </w:pPr>
            <w:r>
              <w:rPr>
                <w:lang w:val="uk-UA"/>
              </w:rPr>
              <w:t>1. Якщо у зв’язку з черепно – мозковою травмою проводились оперативні втручання на кістках черепа, головному мозку і його оболонках, додатково виплачується 10% страхової суми одноразово.</w:t>
            </w:r>
          </w:p>
          <w:p w:rsidR="00C46C67" w:rsidRDefault="00C46C67" w:rsidP="00C95E8E">
            <w:pPr>
              <w:jc w:val="both"/>
              <w:rPr>
                <w:lang w:val="uk-UA"/>
              </w:rPr>
            </w:pPr>
            <w:r>
              <w:rPr>
                <w:lang w:val="uk-UA"/>
              </w:rPr>
              <w:t>2. У випадку, коли внаслідок однієї травми настануть ушкодження, перелічені в одній статті, страхова виплата здійснюється за одним з підпунктів, в якому враховане найтяжче ушкодження.</w:t>
            </w:r>
          </w:p>
          <w:p w:rsidR="00C46C67" w:rsidRDefault="00C46C67" w:rsidP="00C95E8E">
            <w:pPr>
              <w:jc w:val="both"/>
              <w:rPr>
                <w:lang w:val="uk-UA"/>
              </w:rPr>
            </w:pPr>
            <w:r>
              <w:rPr>
                <w:lang w:val="uk-UA"/>
              </w:rPr>
              <w:t>При ушкодженнях, вказаних у різних статтях цього Додатку, страхова виплата здійснюється з урахуванням кожного з них шляхом підсумовування.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50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trHeight w:val="29"/>
        </w:trPr>
        <w:tc>
          <w:tcPr>
            <w:tcW w:w="759" w:type="dxa"/>
          </w:tcPr>
          <w:p w:rsidR="00C46C67" w:rsidRDefault="00C46C67" w:rsidP="00C95E8E">
            <w:pPr>
              <w:jc w:val="right"/>
              <w:rPr>
                <w:b/>
                <w:bCs/>
                <w:lang w:val="uk-UA"/>
              </w:rPr>
            </w:pPr>
            <w:r>
              <w:rPr>
                <w:b/>
                <w:bCs/>
                <w:lang w:val="uk-UA"/>
              </w:rPr>
              <w:t>4.</w:t>
            </w:r>
          </w:p>
        </w:tc>
        <w:tc>
          <w:tcPr>
            <w:tcW w:w="7719" w:type="dxa"/>
          </w:tcPr>
          <w:p w:rsidR="00C46C67" w:rsidRDefault="00C46C67" w:rsidP="00C95E8E">
            <w:pPr>
              <w:pStyle w:val="a7"/>
              <w:rPr>
                <w:b w:val="0"/>
                <w:bCs w:val="0"/>
                <w:i w:val="0"/>
                <w:iCs w:val="0"/>
                <w:lang w:val="ru-RU"/>
              </w:rPr>
            </w:pPr>
            <w:r>
              <w:t>Ушкодження нервової системи (травматичне, токсичне, гіпоксичне), що призвело до:</w:t>
            </w:r>
          </w:p>
          <w:p w:rsidR="00C46C67" w:rsidRDefault="00C46C67" w:rsidP="00C95E8E">
            <w:pPr>
              <w:pStyle w:val="a7"/>
              <w:rPr>
                <w:b w:val="0"/>
                <w:bCs w:val="0"/>
                <w:i w:val="0"/>
                <w:iCs w:val="0"/>
              </w:rPr>
            </w:pPr>
            <w:r>
              <w:rPr>
                <w:b w:val="0"/>
                <w:bCs w:val="0"/>
                <w:i w:val="0"/>
                <w:iCs w:val="0"/>
                <w:lang w:val="ru-RU"/>
              </w:rPr>
              <w:t xml:space="preserve">а) </w:t>
            </w:r>
            <w:r>
              <w:rPr>
                <w:b w:val="0"/>
                <w:bCs w:val="0"/>
                <w:i w:val="0"/>
                <w:iCs w:val="0"/>
              </w:rPr>
              <w:t>астенічного синдрому, дистонії, енцефалопатії у дітей віком до 16 років</w:t>
            </w:r>
          </w:p>
          <w:p w:rsidR="00C46C67" w:rsidRDefault="00C46C67" w:rsidP="00C95E8E">
            <w:pPr>
              <w:pStyle w:val="a7"/>
              <w:rPr>
                <w:b w:val="0"/>
                <w:bCs w:val="0"/>
                <w:i w:val="0"/>
                <w:iCs w:val="0"/>
              </w:rPr>
            </w:pPr>
            <w:r>
              <w:rPr>
                <w:b w:val="0"/>
                <w:bCs w:val="0"/>
                <w:i w:val="0"/>
                <w:iCs w:val="0"/>
              </w:rPr>
              <w:t>б) арахноідіту, енцефаліту, арахноенцефаліту</w:t>
            </w:r>
          </w:p>
          <w:p w:rsidR="00C46C67" w:rsidRDefault="00C46C67" w:rsidP="00C95E8E">
            <w:pPr>
              <w:pStyle w:val="a7"/>
              <w:rPr>
                <w:b w:val="0"/>
                <w:bCs w:val="0"/>
                <w:i w:val="0"/>
                <w:iCs w:val="0"/>
              </w:rPr>
            </w:pPr>
            <w:r>
              <w:rPr>
                <w:b w:val="0"/>
                <w:bCs w:val="0"/>
                <w:i w:val="0"/>
                <w:iCs w:val="0"/>
              </w:rPr>
              <w:t>в) епілепсії</w:t>
            </w:r>
          </w:p>
          <w:p w:rsidR="00C46C67" w:rsidRDefault="00C46C67" w:rsidP="00C95E8E">
            <w:pPr>
              <w:pStyle w:val="a7"/>
              <w:rPr>
                <w:b w:val="0"/>
                <w:bCs w:val="0"/>
                <w:i w:val="0"/>
                <w:iCs w:val="0"/>
              </w:rPr>
            </w:pPr>
            <w:r>
              <w:rPr>
                <w:b w:val="0"/>
                <w:bCs w:val="0"/>
                <w:i w:val="0"/>
                <w:iCs w:val="0"/>
              </w:rPr>
              <w:t>г) верхнього або нижнього монопарезу (парезу однієї верхньої або нижньої кінцівки)</w:t>
            </w:r>
          </w:p>
          <w:p w:rsidR="00C46C67" w:rsidRDefault="00C46C67" w:rsidP="00C95E8E">
            <w:pPr>
              <w:pStyle w:val="a7"/>
              <w:rPr>
                <w:b w:val="0"/>
                <w:bCs w:val="0"/>
                <w:i w:val="0"/>
                <w:iCs w:val="0"/>
              </w:rPr>
            </w:pPr>
            <w:r>
              <w:rPr>
                <w:b w:val="0"/>
                <w:bCs w:val="0"/>
                <w:i w:val="0"/>
                <w:iCs w:val="0"/>
              </w:rPr>
              <w:t>д) гемі- або парапарезу (парезу обох верхніх або обох нижніх кінцівок, парезу правих або лівих кінцівок), амнезії (втрати пам’яті)</w:t>
            </w:r>
          </w:p>
          <w:p w:rsidR="00C46C67" w:rsidRDefault="00C46C67" w:rsidP="00C95E8E">
            <w:pPr>
              <w:jc w:val="both"/>
              <w:rPr>
                <w:lang w:val="uk-UA"/>
              </w:rPr>
            </w:pPr>
            <w:r>
              <w:rPr>
                <w:lang w:val="uk-UA"/>
              </w:rPr>
              <w:t>е) моноплегії (параліча однієї кінцівки)</w:t>
            </w:r>
          </w:p>
          <w:p w:rsidR="00C46C67" w:rsidRDefault="00C46C67" w:rsidP="00C95E8E">
            <w:pPr>
              <w:jc w:val="both"/>
              <w:rPr>
                <w:lang w:val="uk-UA"/>
              </w:rPr>
            </w:pPr>
            <w:r>
              <w:lastRenderedPageBreak/>
              <w:t>ж) тетрапарезу (парезу верхніх і нижніх кінцівок), порушення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r>
              <w:rPr>
                <w:b/>
                <w:bCs/>
                <w:lang w:val="uk-UA"/>
              </w:rPr>
              <w:t>30</w:t>
            </w:r>
          </w:p>
          <w:p w:rsidR="00C46C67" w:rsidRDefault="00C46C67" w:rsidP="00C95E8E">
            <w:pPr>
              <w:rPr>
                <w:b/>
                <w:bCs/>
                <w:lang w:val="uk-UA"/>
              </w:rPr>
            </w:pPr>
          </w:p>
          <w:p w:rsidR="00C46C67" w:rsidRDefault="00C46C67" w:rsidP="00C95E8E">
            <w:pPr>
              <w:rPr>
                <w:b/>
                <w:bCs/>
                <w:lang w:val="uk-UA"/>
              </w:rPr>
            </w:pPr>
            <w:r>
              <w:rPr>
                <w:b/>
                <w:bCs/>
                <w:lang w:val="uk-UA"/>
              </w:rPr>
              <w:t>40</w:t>
            </w:r>
          </w:p>
          <w:p w:rsidR="00C46C67" w:rsidRDefault="00C46C67" w:rsidP="00C95E8E">
            <w:pPr>
              <w:rPr>
                <w:b/>
                <w:bCs/>
                <w:lang w:val="uk-UA"/>
              </w:rPr>
            </w:pPr>
            <w:r>
              <w:rPr>
                <w:b/>
                <w:bCs/>
                <w:lang w:val="uk-UA"/>
              </w:rPr>
              <w:t>60</w:t>
            </w:r>
          </w:p>
          <w:p w:rsidR="00C46C67" w:rsidRDefault="00C46C67" w:rsidP="00C95E8E">
            <w:pPr>
              <w:rPr>
                <w:b/>
                <w:bCs/>
                <w:lang w:val="uk-UA"/>
              </w:rPr>
            </w:pPr>
          </w:p>
        </w:tc>
      </w:tr>
      <w:tr w:rsidR="00C46C67" w:rsidTr="00C95E8E">
        <w:tblPrEx>
          <w:tblCellMar>
            <w:top w:w="0" w:type="dxa"/>
            <w:bottom w:w="0" w:type="dxa"/>
          </w:tblCellMar>
        </w:tblPrEx>
        <w:trPr>
          <w:cantSplit/>
          <w:trHeight w:val="29"/>
        </w:trPr>
        <w:tc>
          <w:tcPr>
            <w:tcW w:w="759" w:type="dxa"/>
          </w:tcPr>
          <w:p w:rsidR="00C46C67" w:rsidRDefault="00C46C67" w:rsidP="00C95E8E">
            <w:pPr>
              <w:jc w:val="right"/>
              <w:rPr>
                <w:b/>
                <w:bCs/>
                <w:lang w:val="uk-UA"/>
              </w:rPr>
            </w:pPr>
          </w:p>
        </w:tc>
        <w:tc>
          <w:tcPr>
            <w:tcW w:w="7719" w:type="dxa"/>
          </w:tcPr>
          <w:p w:rsidR="00C46C67" w:rsidRDefault="00C46C67" w:rsidP="00C95E8E">
            <w:pPr>
              <w:pStyle w:val="a7"/>
              <w:rPr>
                <w:b w:val="0"/>
                <w:bCs w:val="0"/>
                <w:i w:val="0"/>
                <w:iCs w:val="0"/>
              </w:rPr>
            </w:pPr>
            <w:r>
              <w:rPr>
                <w:b w:val="0"/>
                <w:bCs w:val="0"/>
                <w:i w:val="0"/>
                <w:iCs w:val="0"/>
              </w:rPr>
              <w:t>координації рухів, недоумства (деменції)</w:t>
            </w:r>
          </w:p>
          <w:p w:rsidR="00C46C67" w:rsidRDefault="00C46C67" w:rsidP="00C95E8E">
            <w:pPr>
              <w:pStyle w:val="a7"/>
              <w:rPr>
                <w:b w:val="0"/>
                <w:bCs w:val="0"/>
                <w:i w:val="0"/>
                <w:iCs w:val="0"/>
              </w:rPr>
            </w:pPr>
            <w:r>
              <w:rPr>
                <w:b w:val="0"/>
                <w:bCs w:val="0"/>
                <w:i w:val="0"/>
                <w:iCs w:val="0"/>
              </w:rPr>
              <w:t>з) гемі-, пара- або тетраплегії, афазії (втрати мови), декортикації, порушення функції тазових органів</w:t>
            </w:r>
          </w:p>
          <w:p w:rsidR="00C46C67" w:rsidRDefault="00C46C67" w:rsidP="00C95E8E">
            <w:pPr>
              <w:pStyle w:val="a7"/>
              <w:rPr>
                <w:b w:val="0"/>
                <w:bCs w:val="0"/>
                <w:i w:val="0"/>
                <w:iCs w:val="0"/>
              </w:rPr>
            </w:pPr>
            <w:r>
              <w:rPr>
                <w:i w:val="0"/>
                <w:iCs w:val="0"/>
                <w:u w:val="single"/>
              </w:rPr>
              <w:t>Примітки:</w:t>
            </w:r>
          </w:p>
          <w:p w:rsidR="00C46C67" w:rsidRDefault="00C46C67" w:rsidP="00C95E8E">
            <w:pPr>
              <w:pStyle w:val="a7"/>
              <w:rPr>
                <w:b w:val="0"/>
                <w:bCs w:val="0"/>
                <w:i w:val="0"/>
                <w:iCs w:val="0"/>
              </w:rPr>
            </w:pPr>
            <w:r>
              <w:rPr>
                <w:b w:val="0"/>
                <w:bCs w:val="0"/>
                <w:i w:val="0"/>
                <w:iCs w:val="0"/>
              </w:rPr>
              <w:t>1. Страхова виплата у зв’язку з наслідками травми нервової системи, вказаними в цій статті, проводиться за одним з підпунктів, який враховує найважчі наслідки травми, у випадку, коли вони встановлені лікувально-профілактичним закладом не раніше 3-х місяців від дня травми й підтверджені довідкою цього закладу. При цьому, страхова виплата проводиться додатково до страхової виплати у зв’язку із страховими випадками, що призвели до ураження нервової системи.</w:t>
            </w:r>
          </w:p>
          <w:p w:rsidR="00C46C67" w:rsidRDefault="00C46C67" w:rsidP="00C95E8E">
            <w:pPr>
              <w:pStyle w:val="a7"/>
              <w:rPr>
                <w:b w:val="0"/>
                <w:bCs w:val="0"/>
                <w:i w:val="0"/>
                <w:iCs w:val="0"/>
              </w:rPr>
            </w:pPr>
            <w:r>
              <w:rPr>
                <w:i w:val="0"/>
                <w:iCs w:val="0"/>
              </w:rPr>
              <w:t>Загальна сума страхової виплати не може перевищувати 100% страхової суми.</w:t>
            </w:r>
          </w:p>
          <w:p w:rsidR="00C46C67" w:rsidRDefault="00C46C67" w:rsidP="00C95E8E">
            <w:pPr>
              <w:pStyle w:val="a7"/>
              <w:rPr>
                <w:b w:val="0"/>
                <w:bCs w:val="0"/>
                <w:i w:val="0"/>
                <w:iCs w:val="0"/>
              </w:rPr>
            </w:pPr>
            <w:r>
              <w:rPr>
                <w:b w:val="0"/>
                <w:bCs w:val="0"/>
                <w:i w:val="0"/>
                <w:iCs w:val="0"/>
              </w:rPr>
              <w:t>2. У випадку, коли Застрахованою особою (Страхувальником) подані довідки про лікування з приводу травми та її ускладнень, страхова виплата проводиться за статтями 1, 2, 3, 5, 6 цього Додатку і цієї статті шляхом підсумовування.</w:t>
            </w:r>
          </w:p>
          <w:p w:rsidR="00C46C67" w:rsidRDefault="00C46C67" w:rsidP="00C95E8E">
            <w:pPr>
              <w:pStyle w:val="a7"/>
              <w:rPr>
                <w:b w:val="0"/>
                <w:bCs w:val="0"/>
                <w:i w:val="0"/>
                <w:iCs w:val="0"/>
              </w:rPr>
            </w:pPr>
            <w:r>
              <w:rPr>
                <w:b w:val="0"/>
                <w:bCs w:val="0"/>
                <w:i w:val="0"/>
                <w:iCs w:val="0"/>
              </w:rPr>
              <w:t>3. У разі зниження гостроти зору або зниження слуху внаслідок черепно-мозкової травми, страхова виплата проводиться з урахуванням цієї травми і вказаних ускладнень за відповідними статтями цього Додатку шляхом підсумовування.</w:t>
            </w:r>
          </w:p>
        </w:tc>
        <w:tc>
          <w:tcPr>
            <w:tcW w:w="1659" w:type="dxa"/>
          </w:tcPr>
          <w:p w:rsidR="00C46C67" w:rsidRDefault="00C46C67" w:rsidP="00C95E8E">
            <w:pPr>
              <w:rPr>
                <w:b/>
                <w:bCs/>
                <w:lang w:val="uk-UA"/>
              </w:rPr>
            </w:pPr>
            <w:r>
              <w:rPr>
                <w:b/>
                <w:bCs/>
                <w:lang w:val="uk-UA"/>
              </w:rPr>
              <w:t>70</w:t>
            </w:r>
          </w:p>
          <w:p w:rsidR="00C46C67" w:rsidRDefault="00C46C67" w:rsidP="00C95E8E">
            <w:pPr>
              <w:rPr>
                <w:b/>
                <w:bCs/>
                <w:lang w:val="uk-UA"/>
              </w:rPr>
            </w:pPr>
          </w:p>
          <w:p w:rsidR="00C46C67" w:rsidRDefault="00C46C67" w:rsidP="00C95E8E">
            <w:pPr>
              <w:rPr>
                <w:b/>
                <w:bCs/>
                <w:lang w:val="uk-UA"/>
              </w:rPr>
            </w:pPr>
            <w:r>
              <w:rPr>
                <w:b/>
                <w:bCs/>
                <w:lang w:val="uk-UA"/>
              </w:rPr>
              <w:t>100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Height w:val="29"/>
        </w:trPr>
        <w:tc>
          <w:tcPr>
            <w:tcW w:w="759" w:type="dxa"/>
          </w:tcPr>
          <w:p w:rsidR="00C46C67" w:rsidRDefault="00C46C67" w:rsidP="00C95E8E">
            <w:pPr>
              <w:jc w:val="right"/>
              <w:rPr>
                <w:b/>
                <w:bCs/>
                <w:lang w:val="uk-UA"/>
              </w:rPr>
            </w:pPr>
            <w:r>
              <w:rPr>
                <w:b/>
                <w:bCs/>
                <w:lang w:val="uk-UA"/>
              </w:rPr>
              <w:t>5.</w:t>
            </w:r>
          </w:p>
        </w:tc>
        <w:tc>
          <w:tcPr>
            <w:tcW w:w="7719" w:type="dxa"/>
          </w:tcPr>
          <w:p w:rsidR="00C46C67" w:rsidRDefault="00C46C67" w:rsidP="00C95E8E">
            <w:pPr>
              <w:pStyle w:val="a7"/>
              <w:rPr>
                <w:b w:val="0"/>
                <w:bCs w:val="0"/>
                <w:i w:val="0"/>
                <w:iCs w:val="0"/>
              </w:rPr>
            </w:pPr>
            <w:r>
              <w:t>Периферичне ушкодження одного чи декількох черепно – мозкових нервів</w:t>
            </w:r>
          </w:p>
          <w:p w:rsidR="00C46C67" w:rsidRDefault="00C46C67" w:rsidP="00C95E8E">
            <w:pPr>
              <w:jc w:val="both"/>
              <w:rPr>
                <w:lang w:val="uk-UA"/>
              </w:rPr>
            </w:pPr>
            <w:r>
              <w:rPr>
                <w:b/>
                <w:bCs/>
                <w:u w:val="single"/>
              </w:rPr>
              <w:t>Примітка:</w:t>
            </w:r>
            <w:r>
              <w:t xml:space="preserve"> якщо ушкодження черепно</w:t>
            </w:r>
            <w:r>
              <w:rPr>
                <w:lang w:val="uk-UA"/>
              </w:rPr>
              <w:t>-</w:t>
            </w:r>
            <w:r>
              <w:t xml:space="preserve">мозкових нервів настало при переломі основи черепа, страхова виплата здійснюється згідно із статтею 1 цього Додатку. </w:t>
            </w:r>
            <w:r>
              <w:rPr>
                <w:lang w:val="uk-UA"/>
              </w:rPr>
              <w:t>Дана стаття</w:t>
            </w:r>
            <w:r>
              <w:t xml:space="preserve"> при цьому не застосовується.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Height w:val="29"/>
        </w:trPr>
        <w:tc>
          <w:tcPr>
            <w:tcW w:w="759" w:type="dxa"/>
          </w:tcPr>
          <w:p w:rsidR="00C46C67" w:rsidRDefault="00C46C67" w:rsidP="00C95E8E">
            <w:pPr>
              <w:jc w:val="right"/>
              <w:rPr>
                <w:b/>
                <w:bCs/>
                <w:lang w:val="uk-UA"/>
              </w:rPr>
            </w:pPr>
            <w:r>
              <w:rPr>
                <w:b/>
                <w:bCs/>
                <w:lang w:val="uk-UA"/>
              </w:rPr>
              <w:t>6.</w:t>
            </w:r>
          </w:p>
        </w:tc>
        <w:tc>
          <w:tcPr>
            <w:tcW w:w="7719" w:type="dxa"/>
          </w:tcPr>
          <w:p w:rsidR="00C46C67" w:rsidRDefault="00C46C67" w:rsidP="00C95E8E">
            <w:pPr>
              <w:jc w:val="both"/>
              <w:rPr>
                <w:lang w:val="uk-UA"/>
              </w:rPr>
            </w:pPr>
            <w:r>
              <w:rPr>
                <w:b/>
                <w:bCs/>
                <w:i/>
                <w:iCs/>
                <w:lang w:val="uk-UA"/>
              </w:rPr>
              <w:t>Ушкодження спинного мозку на будь – якому рівні, “кінського хвоста”, поліомієліт, без зазначення симптомів:</w:t>
            </w:r>
          </w:p>
          <w:p w:rsidR="00C46C67" w:rsidRDefault="00C46C67" w:rsidP="00C95E8E">
            <w:pPr>
              <w:jc w:val="both"/>
              <w:rPr>
                <w:lang w:val="uk-UA"/>
              </w:rPr>
            </w:pPr>
            <w:r>
              <w:rPr>
                <w:lang w:val="uk-UA"/>
              </w:rPr>
              <w:t>а) струс спинного мозку</w:t>
            </w:r>
          </w:p>
          <w:p w:rsidR="00C46C67" w:rsidRDefault="00C46C67" w:rsidP="00C95E8E">
            <w:pPr>
              <w:jc w:val="both"/>
              <w:rPr>
                <w:lang w:val="uk-UA"/>
              </w:rPr>
            </w:pPr>
            <w:r>
              <w:rPr>
                <w:lang w:val="uk-UA"/>
              </w:rPr>
              <w:t>б) ушиб спинного мозку</w:t>
            </w:r>
          </w:p>
          <w:p w:rsidR="00C46C67" w:rsidRDefault="00C46C67" w:rsidP="00C95E8E">
            <w:pPr>
              <w:jc w:val="both"/>
              <w:rPr>
                <w:lang w:val="uk-UA"/>
              </w:rPr>
            </w:pPr>
            <w:r>
              <w:rPr>
                <w:lang w:val="uk-UA"/>
              </w:rPr>
              <w:t>в) здавлення спинного мозку, гематомієлія, поліомієліт</w:t>
            </w:r>
          </w:p>
          <w:p w:rsidR="00C46C67" w:rsidRDefault="00C46C67" w:rsidP="00C95E8E">
            <w:pPr>
              <w:jc w:val="both"/>
              <w:rPr>
                <w:lang w:val="uk-UA"/>
              </w:rPr>
            </w:pPr>
            <w:r>
              <w:rPr>
                <w:lang w:val="uk-UA"/>
              </w:rPr>
              <w:t>г) частковий розрив спинного мозку</w:t>
            </w:r>
          </w:p>
          <w:p w:rsidR="00C46C67" w:rsidRDefault="00C46C67" w:rsidP="00C95E8E">
            <w:pPr>
              <w:jc w:val="both"/>
              <w:rPr>
                <w:lang w:val="uk-UA"/>
              </w:rPr>
            </w:pPr>
            <w:r>
              <w:rPr>
                <w:lang w:val="uk-UA"/>
              </w:rPr>
              <w:t>д) повний розрив спинного мозку</w:t>
            </w:r>
          </w:p>
          <w:p w:rsidR="00C46C67" w:rsidRDefault="00C46C67" w:rsidP="00C95E8E">
            <w:pPr>
              <w:jc w:val="both"/>
              <w:rPr>
                <w:lang w:val="uk-UA"/>
              </w:rPr>
            </w:pPr>
            <w:r>
              <w:rPr>
                <w:b/>
                <w:bCs/>
                <w:u w:val="single"/>
                <w:lang w:val="uk-UA"/>
              </w:rPr>
              <w:t>Примітка:</w:t>
            </w:r>
            <w:r>
              <w:rPr>
                <w:lang w:val="uk-UA"/>
              </w:rPr>
              <w:t xml:space="preserve"> </w:t>
            </w:r>
          </w:p>
          <w:p w:rsidR="00C46C67" w:rsidRDefault="00C46C67" w:rsidP="00C95E8E">
            <w:pPr>
              <w:jc w:val="both"/>
              <w:rPr>
                <w:lang w:val="uk-UA"/>
              </w:rPr>
            </w:pPr>
            <w:r>
              <w:rPr>
                <w:lang w:val="uk-UA"/>
              </w:rPr>
              <w:t>1. У тому випадку, коли страхова виплата була проведена згідно з підпунктами а), б), в), г) цієї статті, а надалі виникли ускладнення, перелічені у ст.4 цього Додатку, що підтверджені довідкою лікувально-профілактичного закладу, страхова виплата за ст.4 цього Додатку здійснюється додатково до виплаченої раніше.</w:t>
            </w:r>
          </w:p>
          <w:p w:rsidR="00C46C67" w:rsidRDefault="00C46C67" w:rsidP="00C95E8E">
            <w:pPr>
              <w:jc w:val="both"/>
              <w:rPr>
                <w:lang w:val="uk-UA"/>
              </w:rPr>
            </w:pPr>
            <w:r>
              <w:rPr>
                <w:lang w:val="uk-UA"/>
              </w:rPr>
              <w:t>2. Якщо у зв’язку із травмою хребта і спинного мозку проводились оперативні втручання, додатково виплачується 15%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50</w:t>
            </w:r>
          </w:p>
          <w:p w:rsidR="00C46C67" w:rsidRDefault="00C46C67" w:rsidP="00C95E8E">
            <w:pPr>
              <w:rPr>
                <w:b/>
                <w:bCs/>
                <w:lang w:val="uk-UA"/>
              </w:rPr>
            </w:pPr>
            <w:r>
              <w:rPr>
                <w:b/>
                <w:bCs/>
                <w:lang w:val="uk-UA"/>
              </w:rPr>
              <w:t>100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Height w:val="29"/>
        </w:trPr>
        <w:tc>
          <w:tcPr>
            <w:tcW w:w="759" w:type="dxa"/>
          </w:tcPr>
          <w:p w:rsidR="00C46C67" w:rsidRDefault="00C46C67" w:rsidP="00C95E8E">
            <w:pPr>
              <w:jc w:val="right"/>
              <w:rPr>
                <w:b/>
                <w:bCs/>
                <w:lang w:val="uk-UA"/>
              </w:rPr>
            </w:pPr>
            <w:r>
              <w:rPr>
                <w:b/>
                <w:bCs/>
                <w:lang w:val="uk-UA"/>
              </w:rPr>
              <w:t>7.</w:t>
            </w:r>
          </w:p>
        </w:tc>
        <w:tc>
          <w:tcPr>
            <w:tcW w:w="7719" w:type="dxa"/>
          </w:tcPr>
          <w:p w:rsidR="00C46C67" w:rsidRDefault="00C46C67" w:rsidP="00C95E8E">
            <w:pPr>
              <w:pStyle w:val="a7"/>
            </w:pPr>
            <w:r>
              <w:t>Травматичні неврити на одній кінцівці (за винятком невритів пальцьових нервів)</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tc>
      </w:tr>
      <w:tr w:rsidR="00C46C67" w:rsidTr="00C95E8E">
        <w:tblPrEx>
          <w:tblCellMar>
            <w:top w:w="0" w:type="dxa"/>
            <w:bottom w:w="0" w:type="dxa"/>
          </w:tblCellMar>
        </w:tblPrEx>
        <w:trPr>
          <w:trHeight w:val="29"/>
        </w:trPr>
        <w:tc>
          <w:tcPr>
            <w:tcW w:w="759" w:type="dxa"/>
            <w:tcBorders>
              <w:bottom w:val="single" w:sz="4" w:space="0" w:color="auto"/>
            </w:tcBorders>
          </w:tcPr>
          <w:p w:rsidR="00C46C67" w:rsidRDefault="00C46C67" w:rsidP="00C95E8E">
            <w:pPr>
              <w:jc w:val="right"/>
              <w:rPr>
                <w:b/>
                <w:bCs/>
                <w:lang w:val="uk-UA"/>
              </w:rPr>
            </w:pPr>
            <w:r>
              <w:rPr>
                <w:b/>
                <w:bCs/>
                <w:lang w:val="uk-UA"/>
              </w:rPr>
              <w:t>8.</w:t>
            </w:r>
          </w:p>
        </w:tc>
        <w:tc>
          <w:tcPr>
            <w:tcW w:w="7719" w:type="dxa"/>
            <w:tcBorders>
              <w:bottom w:val="single" w:sz="4" w:space="0" w:color="auto"/>
            </w:tcBorders>
          </w:tcPr>
          <w:p w:rsidR="00C46C67" w:rsidRDefault="00C46C67" w:rsidP="00C95E8E">
            <w:pPr>
              <w:pStyle w:val="a7"/>
              <w:rPr>
                <w:b w:val="0"/>
                <w:bCs w:val="0"/>
                <w:i w:val="0"/>
                <w:iCs w:val="0"/>
              </w:rPr>
            </w:pPr>
            <w:r>
              <w:t>Ушкодження (розрив, поранення) шийного, плечового, поперекового, крижового сплетінь:</w:t>
            </w:r>
          </w:p>
          <w:p w:rsidR="00C46C67" w:rsidRDefault="00C46C67" w:rsidP="00C95E8E">
            <w:pPr>
              <w:pStyle w:val="a7"/>
              <w:rPr>
                <w:b w:val="0"/>
                <w:bCs w:val="0"/>
                <w:i w:val="0"/>
                <w:iCs w:val="0"/>
              </w:rPr>
            </w:pPr>
            <w:r>
              <w:rPr>
                <w:b w:val="0"/>
                <w:bCs w:val="0"/>
                <w:i w:val="0"/>
                <w:iCs w:val="0"/>
              </w:rPr>
              <w:t>а) травматичний плексит сплетіння</w:t>
            </w:r>
          </w:p>
          <w:p w:rsidR="00C46C67" w:rsidRDefault="00C46C67" w:rsidP="00C95E8E">
            <w:pPr>
              <w:pStyle w:val="a7"/>
              <w:rPr>
                <w:b w:val="0"/>
                <w:bCs w:val="0"/>
                <w:i w:val="0"/>
                <w:iCs w:val="0"/>
              </w:rPr>
            </w:pPr>
            <w:r>
              <w:rPr>
                <w:b w:val="0"/>
                <w:bCs w:val="0"/>
                <w:i w:val="0"/>
                <w:iCs w:val="0"/>
              </w:rPr>
              <w:t>б) частковий розрив сплетіння</w:t>
            </w:r>
          </w:p>
          <w:p w:rsidR="00C46C67" w:rsidRDefault="00C46C67" w:rsidP="00C95E8E">
            <w:pPr>
              <w:pStyle w:val="a7"/>
              <w:rPr>
                <w:b w:val="0"/>
                <w:bCs w:val="0"/>
                <w:i w:val="0"/>
                <w:iCs w:val="0"/>
              </w:rPr>
            </w:pPr>
            <w:r>
              <w:rPr>
                <w:b w:val="0"/>
                <w:bCs w:val="0"/>
                <w:i w:val="0"/>
                <w:iCs w:val="0"/>
              </w:rPr>
              <w:t>в)  повний розрив сплетіння</w:t>
            </w:r>
          </w:p>
          <w:p w:rsidR="00C46C67" w:rsidRDefault="00C46C67" w:rsidP="00C95E8E">
            <w:pPr>
              <w:pStyle w:val="a7"/>
              <w:rPr>
                <w:b w:val="0"/>
                <w:bCs w:val="0"/>
                <w:i w:val="0"/>
                <w:iCs w:val="0"/>
              </w:rPr>
            </w:pPr>
            <w:r>
              <w:rPr>
                <w:i w:val="0"/>
                <w:iCs w:val="0"/>
                <w:u w:val="single"/>
              </w:rPr>
              <w:t>Примітки:</w:t>
            </w:r>
          </w:p>
          <w:p w:rsidR="00C46C67" w:rsidRDefault="00C46C67" w:rsidP="00C95E8E">
            <w:pPr>
              <w:pStyle w:val="a7"/>
              <w:rPr>
                <w:b w:val="0"/>
                <w:bCs w:val="0"/>
                <w:i w:val="0"/>
                <w:iCs w:val="0"/>
              </w:rPr>
            </w:pPr>
            <w:r>
              <w:rPr>
                <w:b w:val="0"/>
                <w:bCs w:val="0"/>
                <w:i w:val="0"/>
                <w:iCs w:val="0"/>
              </w:rPr>
              <w:t>1. Статті 7 та 8 цього Додатку одночасно не застосовуються.</w:t>
            </w:r>
          </w:p>
          <w:p w:rsidR="00C46C67" w:rsidRDefault="00C46C67" w:rsidP="00C95E8E">
            <w:pPr>
              <w:pStyle w:val="a7"/>
              <w:rPr>
                <w:b w:val="0"/>
                <w:bCs w:val="0"/>
                <w:i w:val="0"/>
                <w:iCs w:val="0"/>
              </w:rPr>
            </w:pPr>
            <w:r>
              <w:rPr>
                <w:b w:val="0"/>
                <w:bCs w:val="0"/>
                <w:i w:val="0"/>
                <w:iCs w:val="0"/>
              </w:rPr>
              <w:lastRenderedPageBreak/>
              <w:t>2. Невралгії, невропатії, що виникли у зв’язку з травмою, не дають підстав для страхової виплати.</w:t>
            </w:r>
          </w:p>
        </w:tc>
        <w:tc>
          <w:tcPr>
            <w:tcW w:w="1659" w:type="dxa"/>
            <w:tcBorders>
              <w:bottom w:val="single" w:sz="4" w:space="0" w:color="auto"/>
            </w:tcBorders>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40</w:t>
            </w:r>
          </w:p>
          <w:p w:rsidR="00C46C67" w:rsidRDefault="00C46C67" w:rsidP="00C95E8E">
            <w:pPr>
              <w:rPr>
                <w:b/>
                <w:bCs/>
                <w:lang w:val="uk-UA"/>
              </w:rPr>
            </w:pPr>
            <w:r>
              <w:rPr>
                <w:b/>
                <w:bCs/>
                <w:lang w:val="uk-UA"/>
              </w:rPr>
              <w:t>70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Height w:val="4122"/>
        </w:trPr>
        <w:tc>
          <w:tcPr>
            <w:tcW w:w="759" w:type="dxa"/>
            <w:tcBorders>
              <w:top w:val="single" w:sz="4" w:space="0" w:color="auto"/>
              <w:left w:val="single" w:sz="4" w:space="0" w:color="auto"/>
              <w:bottom w:val="single" w:sz="4" w:space="0" w:color="auto"/>
              <w:right w:val="single" w:sz="4" w:space="0" w:color="auto"/>
            </w:tcBorders>
          </w:tcPr>
          <w:p w:rsidR="00C46C67" w:rsidRDefault="00C46C67" w:rsidP="00C95E8E">
            <w:pPr>
              <w:jc w:val="right"/>
              <w:rPr>
                <w:b/>
                <w:bCs/>
                <w:lang w:val="uk-UA"/>
              </w:rPr>
            </w:pPr>
            <w:r>
              <w:rPr>
                <w:b/>
                <w:bCs/>
                <w:lang w:val="uk-UA"/>
              </w:rPr>
              <w:lastRenderedPageBreak/>
              <w:t>9.</w:t>
            </w:r>
          </w:p>
        </w:tc>
        <w:tc>
          <w:tcPr>
            <w:tcW w:w="7719" w:type="dxa"/>
            <w:tcBorders>
              <w:left w:val="single" w:sz="4" w:space="0" w:color="auto"/>
              <w:bottom w:val="single" w:sz="4" w:space="0" w:color="auto"/>
            </w:tcBorders>
          </w:tcPr>
          <w:p w:rsidR="00C46C67" w:rsidRDefault="00C46C67" w:rsidP="00C95E8E">
            <w:pPr>
              <w:pStyle w:val="a7"/>
            </w:pPr>
            <w:r>
              <w:t>Розрив нервів:</w:t>
            </w:r>
          </w:p>
          <w:p w:rsidR="00C46C67" w:rsidRDefault="00C46C67" w:rsidP="00C95E8E">
            <w:pPr>
              <w:jc w:val="both"/>
              <w:rPr>
                <w:lang w:val="uk-UA"/>
              </w:rPr>
            </w:pPr>
            <w:r>
              <w:rPr>
                <w:lang w:val="uk-UA"/>
              </w:rPr>
              <w:t>а) гілок променевого, ліктьового або серединного (пальцьових нервів) на кисті руки</w:t>
            </w:r>
          </w:p>
          <w:p w:rsidR="00C46C67" w:rsidRDefault="00C46C67" w:rsidP="00C95E8E">
            <w:pPr>
              <w:pStyle w:val="a7"/>
              <w:rPr>
                <w:b w:val="0"/>
                <w:bCs w:val="0"/>
                <w:i w:val="0"/>
                <w:iCs w:val="0"/>
              </w:rPr>
            </w:pPr>
            <w:r>
              <w:rPr>
                <w:b w:val="0"/>
                <w:bCs w:val="0"/>
                <w:i w:val="0"/>
                <w:iCs w:val="0"/>
              </w:rPr>
              <w:t>б) одного: променевого, ліктьового або серединного на рівні променевозап’ястного суглоба і передпліччя; малогомілкового і великогомілкового нервів</w:t>
            </w:r>
          </w:p>
          <w:p w:rsidR="00C46C67" w:rsidRDefault="00C46C67" w:rsidP="00C95E8E">
            <w:pPr>
              <w:jc w:val="both"/>
              <w:rPr>
                <w:lang w:val="uk-UA"/>
              </w:rPr>
            </w:pPr>
            <w:r>
              <w:rPr>
                <w:lang w:val="uk-UA"/>
              </w:rPr>
              <w:t>в) двох і більше: променевого, ліктьового, серединного на рівні променевозап’ястного суглоба і передпліччя; малогомілкового і велико-</w:t>
            </w:r>
          </w:p>
          <w:p w:rsidR="00C46C67" w:rsidRDefault="00C46C67" w:rsidP="00C95E8E">
            <w:pPr>
              <w:jc w:val="both"/>
              <w:rPr>
                <w:lang w:val="uk-UA"/>
              </w:rPr>
            </w:pPr>
            <w:r>
              <w:rPr>
                <w:lang w:val="uk-UA"/>
              </w:rPr>
              <w:t>гомілкового нервів</w:t>
            </w:r>
          </w:p>
          <w:p w:rsidR="00C46C67" w:rsidRDefault="00C46C67" w:rsidP="00C95E8E">
            <w:pPr>
              <w:jc w:val="both"/>
              <w:rPr>
                <w:lang w:val="uk-UA"/>
              </w:rPr>
            </w:pPr>
            <w:r>
              <w:rPr>
                <w:lang w:val="uk-UA"/>
              </w:rPr>
              <w:t>г) одного: пахового, променевого, ліктьового, серединного – на рівні ліктьового суглоба і плеча, сідничного і стегнового</w:t>
            </w:r>
          </w:p>
          <w:p w:rsidR="00C46C67" w:rsidRDefault="00C46C67" w:rsidP="00C95E8E">
            <w:pPr>
              <w:jc w:val="both"/>
              <w:rPr>
                <w:lang w:val="uk-UA"/>
              </w:rPr>
            </w:pPr>
            <w:r>
              <w:rPr>
                <w:lang w:val="uk-UA"/>
              </w:rPr>
              <w:t>д) двох і більше: пахового, променевого, ліктьового, серединного – на рівні ліктьового суглоба і плеча, сідничного і стегнового</w:t>
            </w:r>
          </w:p>
          <w:p w:rsidR="00C46C67" w:rsidRDefault="00C46C67" w:rsidP="00C95E8E">
            <w:pPr>
              <w:jc w:val="both"/>
              <w:rPr>
                <w:b/>
                <w:bCs/>
                <w:i/>
                <w:iCs/>
              </w:rPr>
            </w:pPr>
            <w:r>
              <w:rPr>
                <w:b/>
                <w:bCs/>
                <w:u w:val="single"/>
                <w:lang w:val="uk-UA"/>
              </w:rPr>
              <w:t>Примітка:</w:t>
            </w:r>
            <w:r>
              <w:rPr>
                <w:lang w:val="uk-UA"/>
              </w:rPr>
              <w:t xml:space="preserve"> ушкодження нервів на рівні стопи, пальців стопи і кисті руки не дають підстав для страхової виплати.</w:t>
            </w:r>
          </w:p>
        </w:tc>
        <w:tc>
          <w:tcPr>
            <w:tcW w:w="1659" w:type="dxa"/>
            <w:tcBorders>
              <w:bottom w:val="single" w:sz="4" w:space="0" w:color="auto"/>
            </w:tcBorders>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r>
              <w:rPr>
                <w:b/>
                <w:bCs/>
                <w:lang w:val="uk-UA"/>
              </w:rPr>
              <w:t>40</w:t>
            </w: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органів зору</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w:t>
            </w:r>
          </w:p>
        </w:tc>
        <w:tc>
          <w:tcPr>
            <w:tcW w:w="7719" w:type="dxa"/>
          </w:tcPr>
          <w:p w:rsidR="00C46C67" w:rsidRDefault="00C46C67" w:rsidP="00C95E8E">
            <w:pPr>
              <w:jc w:val="both"/>
              <w:rPr>
                <w:b/>
                <w:bCs/>
                <w:i/>
                <w:iCs/>
                <w:lang w:val="uk-UA"/>
              </w:rPr>
            </w:pPr>
            <w:r>
              <w:rPr>
                <w:b/>
                <w:bCs/>
                <w:i/>
                <w:iCs/>
                <w:lang w:val="uk-UA"/>
              </w:rPr>
              <w:t>Параліч акомодації одного ока</w:t>
            </w:r>
          </w:p>
        </w:tc>
        <w:tc>
          <w:tcPr>
            <w:tcW w:w="1659" w:type="dxa"/>
          </w:tcPr>
          <w:p w:rsidR="00C46C67" w:rsidRDefault="00C46C67" w:rsidP="00C95E8E">
            <w:pPr>
              <w:rPr>
                <w:b/>
                <w:bCs/>
                <w:lang w:val="uk-UA"/>
              </w:rPr>
            </w:pPr>
            <w:r>
              <w:rPr>
                <w:b/>
                <w:bCs/>
                <w:lang w:val="uk-UA"/>
              </w:rPr>
              <w:t>15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11.</w:t>
            </w:r>
          </w:p>
        </w:tc>
        <w:tc>
          <w:tcPr>
            <w:tcW w:w="7719" w:type="dxa"/>
          </w:tcPr>
          <w:p w:rsidR="00C46C67" w:rsidRDefault="00C46C67" w:rsidP="00C95E8E">
            <w:pPr>
              <w:jc w:val="both"/>
              <w:rPr>
                <w:b/>
                <w:bCs/>
                <w:i/>
                <w:iCs/>
                <w:lang w:val="uk-UA"/>
              </w:rPr>
            </w:pPr>
            <w:r>
              <w:rPr>
                <w:b/>
                <w:bCs/>
                <w:i/>
                <w:iCs/>
                <w:lang w:val="uk-UA"/>
              </w:rPr>
              <w:t>Геміанопсія (випадіння половини поля зору одного ока), ушкодження м’язів очного яблука (травматична косоокість, птоз, диплопія)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12.</w:t>
            </w:r>
          </w:p>
        </w:tc>
        <w:tc>
          <w:tcPr>
            <w:tcW w:w="7719" w:type="dxa"/>
          </w:tcPr>
          <w:p w:rsidR="00C46C67" w:rsidRDefault="00C46C67" w:rsidP="00C95E8E">
            <w:pPr>
              <w:pStyle w:val="a7"/>
            </w:pPr>
            <w:r>
              <w:t>Звуження поля зору одного ока:</w:t>
            </w:r>
          </w:p>
          <w:p w:rsidR="00C46C67" w:rsidRDefault="00C46C67" w:rsidP="00C95E8E">
            <w:pPr>
              <w:jc w:val="both"/>
              <w:rPr>
                <w:lang w:val="uk-UA"/>
              </w:rPr>
            </w:pPr>
            <w:r>
              <w:rPr>
                <w:lang w:val="uk-UA"/>
              </w:rPr>
              <w:t>а) неконцентричне</w:t>
            </w:r>
          </w:p>
          <w:p w:rsidR="00C46C67" w:rsidRDefault="00C46C67" w:rsidP="00C95E8E">
            <w:pPr>
              <w:jc w:val="both"/>
              <w:rPr>
                <w:lang w:val="uk-UA"/>
              </w:rPr>
            </w:pPr>
            <w:r>
              <w:rPr>
                <w:lang w:val="uk-UA"/>
              </w:rPr>
              <w:t>б) концентричне</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13.</w:t>
            </w:r>
          </w:p>
        </w:tc>
        <w:tc>
          <w:tcPr>
            <w:tcW w:w="7719" w:type="dxa"/>
          </w:tcPr>
          <w:p w:rsidR="00C46C67" w:rsidRDefault="00C46C67" w:rsidP="00C95E8E">
            <w:pPr>
              <w:pStyle w:val="2"/>
            </w:pPr>
            <w:r>
              <w:t>Пульсуючий екзофтальм одного ока</w:t>
            </w:r>
          </w:p>
        </w:tc>
        <w:tc>
          <w:tcPr>
            <w:tcW w:w="1659" w:type="dxa"/>
          </w:tcPr>
          <w:p w:rsidR="00C46C67" w:rsidRDefault="00C46C67" w:rsidP="00C95E8E">
            <w:pPr>
              <w:rPr>
                <w:b/>
                <w:bCs/>
                <w:lang w:val="uk-UA"/>
              </w:rPr>
            </w:pPr>
            <w:r>
              <w:rPr>
                <w:b/>
                <w:bCs/>
                <w:lang w:val="uk-UA"/>
              </w:rPr>
              <w:t>20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14.</w:t>
            </w:r>
          </w:p>
        </w:tc>
        <w:tc>
          <w:tcPr>
            <w:tcW w:w="7719" w:type="dxa"/>
          </w:tcPr>
          <w:p w:rsidR="00C46C67" w:rsidRDefault="00C46C67" w:rsidP="00C95E8E">
            <w:pPr>
              <w:pStyle w:val="a7"/>
            </w:pPr>
            <w:r>
              <w:t>Ушкодження ока, що не призвело до зниження гостроти зору:</w:t>
            </w:r>
          </w:p>
          <w:p w:rsidR="00C46C67" w:rsidRDefault="00C46C67" w:rsidP="00C95E8E">
            <w:pPr>
              <w:jc w:val="both"/>
              <w:rPr>
                <w:lang w:val="uk-UA"/>
              </w:rPr>
            </w:pPr>
            <w:r>
              <w:rPr>
                <w:lang w:val="uk-UA"/>
              </w:rPr>
              <w:t>а) непроникаюче поранення очного яблука, гіфема</w:t>
            </w:r>
          </w:p>
          <w:p w:rsidR="00C46C67" w:rsidRDefault="00C46C67" w:rsidP="00C95E8E">
            <w:pPr>
              <w:jc w:val="both"/>
            </w:pPr>
            <w:r>
              <w:rPr>
                <w:lang w:val="uk-UA"/>
              </w:rPr>
              <w:t>б) проникаюче поранення очного яблука, опіки ІІ-ІІІ ступеня, гемофтальм</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1.Опіки ока без зазначення ступеня, а також опіки ока І ступеня, що не призвели до патологічних змін, не дають підстав для страхової виплати.</w:t>
            </w:r>
          </w:p>
          <w:p w:rsidR="00C46C67" w:rsidRDefault="00C46C67" w:rsidP="00C95E8E">
            <w:pPr>
              <w:jc w:val="both"/>
              <w:rPr>
                <w:lang w:val="uk-UA"/>
              </w:rPr>
            </w:pPr>
            <w:r>
              <w:rPr>
                <w:lang w:val="uk-UA"/>
              </w:rPr>
              <w:t>2. У випадку, коли ушкодження, перелічені в  цій статті, призведуть до зниження гостроти зору, страхова виплата здійснюється відповідно до ст.20 цього Додатку. Дана стаття при цьому не застосовується. Якщо у зв’язку з ушкодженням очного яблука проводилася страхова виплата згідно з цією статтею, а в подальшому травма призвела до зниження гостроти зору і це дає підставу для страхової виплати в більшому розмірі, то така виплата зменшується на раніше виплачену суму.</w:t>
            </w:r>
          </w:p>
          <w:p w:rsidR="00C46C67" w:rsidRDefault="00C46C67" w:rsidP="00C95E8E">
            <w:pPr>
              <w:jc w:val="both"/>
              <w:rPr>
                <w:lang w:val="uk-UA"/>
              </w:rPr>
            </w:pPr>
            <w:r>
              <w:rPr>
                <w:lang w:val="uk-UA"/>
              </w:rPr>
              <w:t>3. Поверхневі сторонні тіла на оболонках ока не дають підстав для страхової виплати.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15.</w:t>
            </w:r>
          </w:p>
        </w:tc>
        <w:tc>
          <w:tcPr>
            <w:tcW w:w="7719" w:type="dxa"/>
          </w:tcPr>
          <w:p w:rsidR="00C46C67" w:rsidRDefault="00C46C67" w:rsidP="00C95E8E">
            <w:pPr>
              <w:pStyle w:val="a7"/>
            </w:pPr>
            <w:r>
              <w:t>Ушкодження сльозопровідних шляхів одного ока:</w:t>
            </w:r>
          </w:p>
          <w:p w:rsidR="00C46C67" w:rsidRDefault="00C46C67" w:rsidP="00C95E8E">
            <w:pPr>
              <w:jc w:val="both"/>
              <w:rPr>
                <w:lang w:val="uk-UA"/>
              </w:rPr>
            </w:pPr>
            <w:r>
              <w:rPr>
                <w:lang w:val="uk-UA"/>
              </w:rPr>
              <w:t>а) що не призвели до порушення функції сльозопровідних шляхів</w:t>
            </w:r>
          </w:p>
          <w:p w:rsidR="00C46C67" w:rsidRDefault="00C46C67" w:rsidP="00C95E8E">
            <w:pPr>
              <w:jc w:val="both"/>
              <w:rPr>
                <w:lang w:val="uk-UA"/>
              </w:rPr>
            </w:pPr>
            <w:r>
              <w:rPr>
                <w:lang w:val="uk-UA"/>
              </w:rPr>
              <w:t>б) що призвели до порушення функції сльозопровідних шляхів</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16.</w:t>
            </w:r>
          </w:p>
        </w:tc>
        <w:tc>
          <w:tcPr>
            <w:tcW w:w="7719" w:type="dxa"/>
          </w:tcPr>
          <w:p w:rsidR="00C46C67" w:rsidRDefault="00C46C67" w:rsidP="00C95E8E">
            <w:pPr>
              <w:pStyle w:val="a7"/>
            </w:pPr>
            <w:r>
              <w:t>Наслідки травми ока:</w:t>
            </w:r>
          </w:p>
          <w:p w:rsidR="00C46C67" w:rsidRDefault="00C46C67" w:rsidP="00C95E8E">
            <w:pPr>
              <w:jc w:val="both"/>
              <w:rPr>
                <w:lang w:val="uk-UA"/>
              </w:rPr>
            </w:pPr>
            <w:r>
              <w:rPr>
                <w:lang w:val="uk-UA"/>
              </w:rPr>
              <w:t>а) кон’юктивіт, кератит, іридоцикліт, хоріоретиніт</w:t>
            </w:r>
          </w:p>
          <w:p w:rsidR="00C46C67" w:rsidRDefault="00C46C67" w:rsidP="00C95E8E">
            <w:pPr>
              <w:jc w:val="both"/>
              <w:rPr>
                <w:lang w:val="uk-UA"/>
              </w:rPr>
            </w:pPr>
            <w:r>
              <w:rPr>
                <w:lang w:val="uk-UA"/>
              </w:rPr>
              <w:t>б) дефект райдужної оболонки, зміщення кришталика, зміна форми зіниці, трихіаз (неправильний ріст вій), заворот віка, невидалені сторонні тіла в очному яблуці та на тканинах очної ямки, рубці оболонок очного яблука та вік (крім шкіри)</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lastRenderedPageBreak/>
              <w:t>1.Якщо внаслідок однієї травми настане декілька паталогічних змін, перелічених у цій статті, страхова виплата здійснюється з урахуванням найтяжчого наслідку одноразово.</w:t>
            </w:r>
          </w:p>
          <w:p w:rsidR="00C46C67" w:rsidRDefault="00C46C67" w:rsidP="00C95E8E">
            <w:pPr>
              <w:jc w:val="both"/>
              <w:rPr>
                <w:lang w:val="uk-UA"/>
              </w:rPr>
            </w:pPr>
            <w:r>
              <w:rPr>
                <w:lang w:val="uk-UA"/>
              </w:rPr>
              <w:t>2. У випадку, коли лікар-окуліст не раніше, ніж через три місяці після травми ока встановить, що мають місце патологічні зміни, що перелічені у статтях 10, 11, 12, 13, 15б), 16 цього Додатку і зниження гостроти зору, то страхова виплата проводиться з урахуванням всіх наслідків шляхом підсумовування, але не більше 50% за одне око.</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17.</w:t>
            </w:r>
          </w:p>
        </w:tc>
        <w:tc>
          <w:tcPr>
            <w:tcW w:w="7719" w:type="dxa"/>
          </w:tcPr>
          <w:p w:rsidR="00C46C67" w:rsidRDefault="00C46C67" w:rsidP="00C95E8E">
            <w:pPr>
              <w:jc w:val="both"/>
              <w:rPr>
                <w:b/>
                <w:bCs/>
                <w:i/>
                <w:iCs/>
                <w:lang w:val="uk-UA"/>
              </w:rPr>
            </w:pPr>
            <w:r>
              <w:rPr>
                <w:b/>
                <w:bCs/>
                <w:i/>
                <w:iCs/>
                <w:lang w:val="uk-UA"/>
              </w:rPr>
              <w:t>Ушкодження ока (очей), що призвело до повної втрати зору єдиного ока або обох очей, що мали зір не нижче 0,01</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100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18.</w:t>
            </w:r>
          </w:p>
        </w:tc>
        <w:tc>
          <w:tcPr>
            <w:tcW w:w="7719" w:type="dxa"/>
          </w:tcPr>
          <w:p w:rsidR="00C46C67" w:rsidRDefault="00C46C67" w:rsidP="00C95E8E">
            <w:pPr>
              <w:pStyle w:val="2"/>
            </w:pPr>
            <w:r>
              <w:t>Видалення внаслідок травми очного яблука сліпого ока</w:t>
            </w:r>
          </w:p>
        </w:tc>
        <w:tc>
          <w:tcPr>
            <w:tcW w:w="1659" w:type="dxa"/>
          </w:tcPr>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19.</w:t>
            </w:r>
          </w:p>
        </w:tc>
        <w:tc>
          <w:tcPr>
            <w:tcW w:w="7719" w:type="dxa"/>
          </w:tcPr>
          <w:p w:rsidR="00C46C67" w:rsidRDefault="00C46C67" w:rsidP="00C95E8E">
            <w:pPr>
              <w:pStyle w:val="2"/>
            </w:pPr>
            <w:r>
              <w:t>Перелом орбіти ока</w:t>
            </w:r>
          </w:p>
        </w:tc>
        <w:tc>
          <w:tcPr>
            <w:tcW w:w="1659" w:type="dxa"/>
          </w:tcPr>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20.</w:t>
            </w:r>
          </w:p>
        </w:tc>
        <w:tc>
          <w:tcPr>
            <w:tcW w:w="7719" w:type="dxa"/>
          </w:tcPr>
          <w:p w:rsidR="00C46C67" w:rsidRDefault="00C46C67" w:rsidP="00C95E8E">
            <w:pPr>
              <w:pStyle w:val="1"/>
              <w:rPr>
                <w:b w:val="0"/>
                <w:bCs w:val="0"/>
              </w:rPr>
            </w:pPr>
            <w:r>
              <w:t>Зниження гостроти зору</w:t>
            </w:r>
            <w:r>
              <w:rPr>
                <w:lang w:val="ru-RU"/>
              </w:rPr>
              <w:t xml:space="preserve"> (</w:t>
            </w:r>
            <w:r>
              <w:rPr>
                <w:b w:val="0"/>
                <w:bCs w:val="0"/>
              </w:rPr>
              <w:t xml:space="preserve">дивись Таблицю страхових виплат при </w:t>
            </w:r>
          </w:p>
          <w:p w:rsidR="00C46C67" w:rsidRDefault="00C46C67" w:rsidP="00C95E8E">
            <w:pPr>
              <w:jc w:val="center"/>
            </w:pPr>
            <w:r>
              <w:t>зниженні гостроти зору внаслідок нещасного випадку)</w:t>
            </w:r>
          </w:p>
          <w:p w:rsidR="00C46C67" w:rsidRDefault="00C46C67" w:rsidP="00C95E8E">
            <w:pPr>
              <w:jc w:val="both"/>
              <w:rPr>
                <w:lang w:val="uk-UA"/>
              </w:rPr>
            </w:pPr>
            <w:r>
              <w:rPr>
                <w:b/>
                <w:bCs/>
                <w:u w:val="single"/>
                <w:lang w:val="uk-UA"/>
              </w:rPr>
              <w:t>Примітки:</w:t>
            </w:r>
          </w:p>
          <w:p w:rsidR="00C46C67" w:rsidRDefault="00C46C67" w:rsidP="00C95E8E">
            <w:pPr>
              <w:pStyle w:val="21"/>
              <w:rPr>
                <w:sz w:val="24"/>
              </w:rPr>
            </w:pPr>
            <w:r>
              <w:rPr>
                <w:sz w:val="24"/>
              </w:rPr>
              <w:t>1. Рішення про страхову виплату у зв’язку із зниженням внаслідок травми гостроти зору та іншими наслідками приймається після закінчення лікування, але не раніше 3-х місяців від дня травми. Після закінчення цього строку Застрахована особа направляється до лікаря-окуліста для визначення гостроти зору обох очей (без врахування корекції) та інших наслідків перенесеної травми. В таких випадках попередньо може бути проведена страхова виплата з урахуванням факту травми за статтями 14, 15а), 19.</w:t>
            </w:r>
          </w:p>
          <w:p w:rsidR="00C46C67" w:rsidRDefault="00C46C67" w:rsidP="00C95E8E">
            <w:pPr>
              <w:jc w:val="both"/>
              <w:rPr>
                <w:lang w:val="uk-UA"/>
              </w:rPr>
            </w:pPr>
            <w:r>
              <w:rPr>
                <w:lang w:val="uk-UA"/>
              </w:rPr>
              <w:t>2. Якщо дані про гостроту зору ушкодженого ока до одержання травми відсутні, то умовно слід вважати, що вона була такою ж, як неушкодженого. Проте, якщо гострота зору неушкодженого ока виявиться нижче, ніж ушкодженого, умовно слід вважати, що гострота зору ушкодженого ока дорівнювала 1,0.</w:t>
            </w:r>
          </w:p>
          <w:p w:rsidR="00C46C67" w:rsidRDefault="00C46C67" w:rsidP="00C95E8E">
            <w:pPr>
              <w:jc w:val="both"/>
              <w:rPr>
                <w:lang w:val="uk-UA"/>
              </w:rPr>
            </w:pPr>
            <w:r>
              <w:rPr>
                <w:lang w:val="uk-UA"/>
              </w:rPr>
              <w:t>3. Якщо внаслідок травми були ушкоджені обидва ока та дані про гостроту зору до травми відсутні, слід умовно вважати, що гострота зору дорівнювала 1,0.</w:t>
            </w:r>
          </w:p>
          <w:p w:rsidR="00C46C67" w:rsidRDefault="00C46C67" w:rsidP="00C95E8E">
            <w:pPr>
              <w:jc w:val="both"/>
              <w:rPr>
                <w:lang w:val="uk-UA"/>
              </w:rPr>
            </w:pPr>
            <w:r>
              <w:rPr>
                <w:lang w:val="uk-UA"/>
              </w:rPr>
              <w:t>4. У випадку, коли у зв’язку з післятравматичним зниженням гостроти зору був імплантований штучний кришталик або застосована коригуюча лінза, страхова виплата здійснюється з урахуванням гостроти зору до операції.</w:t>
            </w:r>
          </w:p>
        </w:tc>
        <w:tc>
          <w:tcPr>
            <w:tcW w:w="1659" w:type="dxa"/>
          </w:tcPr>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органів слуху</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21.</w:t>
            </w:r>
          </w:p>
        </w:tc>
        <w:tc>
          <w:tcPr>
            <w:tcW w:w="7719" w:type="dxa"/>
          </w:tcPr>
          <w:p w:rsidR="00C46C67" w:rsidRDefault="00C46C67" w:rsidP="00C95E8E">
            <w:pPr>
              <w:pStyle w:val="2"/>
              <w:rPr>
                <w:b w:val="0"/>
                <w:bCs w:val="0"/>
                <w:i w:val="0"/>
                <w:iCs w:val="0"/>
              </w:rPr>
            </w:pPr>
            <w:r>
              <w:t>Ушкодження вушної раковини, що призвели до:</w:t>
            </w:r>
          </w:p>
          <w:p w:rsidR="00C46C67" w:rsidRDefault="00C46C67" w:rsidP="00C95E8E">
            <w:pPr>
              <w:jc w:val="both"/>
              <w:rPr>
                <w:lang w:val="uk-UA"/>
              </w:rPr>
            </w:pPr>
            <w:r>
              <w:rPr>
                <w:lang w:val="uk-UA"/>
              </w:rPr>
              <w:t>а) перелому хряща</w:t>
            </w:r>
          </w:p>
          <w:p w:rsidR="00C46C67" w:rsidRDefault="00C46C67" w:rsidP="00C95E8E">
            <w:pPr>
              <w:jc w:val="both"/>
              <w:rPr>
                <w:lang w:val="uk-UA"/>
              </w:rPr>
            </w:pPr>
            <w:r>
              <w:rPr>
                <w:lang w:val="uk-UA"/>
              </w:rPr>
              <w:t>б) відсутності до 1/3 частини вушної раковини</w:t>
            </w:r>
          </w:p>
          <w:p w:rsidR="00C46C67" w:rsidRDefault="00C46C67" w:rsidP="00C95E8E">
            <w:pPr>
              <w:jc w:val="both"/>
              <w:rPr>
                <w:lang w:val="uk-UA"/>
              </w:rPr>
            </w:pPr>
            <w:r>
              <w:rPr>
                <w:lang w:val="uk-UA"/>
              </w:rPr>
              <w:t>в) відсутності 1/3 – 1/2 частини вушної раковини</w:t>
            </w:r>
          </w:p>
          <w:p w:rsidR="00C46C67" w:rsidRDefault="00C46C67" w:rsidP="00C95E8E">
            <w:pPr>
              <w:jc w:val="both"/>
              <w:rPr>
                <w:lang w:val="uk-UA"/>
              </w:rPr>
            </w:pPr>
            <w:r>
              <w:rPr>
                <w:lang w:val="uk-UA"/>
              </w:rPr>
              <w:t>г) відсутності більше 1/2 частини вушної раковини</w:t>
            </w:r>
          </w:p>
          <w:p w:rsidR="00C46C67" w:rsidRDefault="00C46C67" w:rsidP="00C95E8E">
            <w:pPr>
              <w:jc w:val="both"/>
              <w:rPr>
                <w:lang w:val="uk-UA"/>
              </w:rPr>
            </w:pPr>
            <w:r>
              <w:rPr>
                <w:b/>
                <w:bCs/>
                <w:u w:val="single"/>
                <w:lang w:val="uk-UA"/>
              </w:rPr>
              <w:t>Примітка:</w:t>
            </w:r>
            <w:r>
              <w:rPr>
                <w:lang w:val="uk-UA"/>
              </w:rPr>
              <w:t xml:space="preserve"> рішення про страхову виплату згідно з підпунктами б), в), г) цієї статті приймається на підставі даних лікарського огляду, проведеного після загоєння рани. Якщо страхова виплата здійснена згідно з цією статтею, ст.58 цього Додатку не застосовується.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30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22.</w:t>
            </w:r>
          </w:p>
        </w:tc>
        <w:tc>
          <w:tcPr>
            <w:tcW w:w="7719" w:type="dxa"/>
          </w:tcPr>
          <w:p w:rsidR="00C46C67" w:rsidRDefault="00C46C67" w:rsidP="00C95E8E">
            <w:pPr>
              <w:pStyle w:val="2"/>
              <w:rPr>
                <w:b w:val="0"/>
                <w:bCs w:val="0"/>
                <w:i w:val="0"/>
                <w:iCs w:val="0"/>
              </w:rPr>
            </w:pPr>
            <w:r>
              <w:t>Ушкодження одного вуха, що призвело до зниження слуху:</w:t>
            </w:r>
          </w:p>
          <w:p w:rsidR="00C46C67" w:rsidRDefault="00C46C67" w:rsidP="00C95E8E">
            <w:pPr>
              <w:jc w:val="both"/>
              <w:rPr>
                <w:lang w:val="uk-UA"/>
              </w:rPr>
            </w:pPr>
            <w:r>
              <w:rPr>
                <w:lang w:val="uk-UA"/>
              </w:rPr>
              <w:t xml:space="preserve">а) шепітна мова на відстані від 1 до </w:t>
            </w:r>
            <w:smartTag w:uri="urn:schemas-microsoft-com:office:smarttags" w:element="metricconverter">
              <w:smartTagPr>
                <w:attr w:name="ProductID" w:val="3 м"/>
              </w:smartTagPr>
              <w:r>
                <w:rPr>
                  <w:lang w:val="uk-UA"/>
                </w:rPr>
                <w:t>3 м</w:t>
              </w:r>
            </w:smartTag>
          </w:p>
          <w:p w:rsidR="00C46C67" w:rsidRDefault="00C46C67" w:rsidP="00C95E8E">
            <w:pPr>
              <w:jc w:val="both"/>
              <w:rPr>
                <w:lang w:val="uk-UA"/>
              </w:rPr>
            </w:pPr>
            <w:r>
              <w:rPr>
                <w:lang w:val="uk-UA"/>
              </w:rPr>
              <w:t xml:space="preserve">б) шепітна мова – до </w:t>
            </w:r>
            <w:smartTag w:uri="urn:schemas-microsoft-com:office:smarttags" w:element="metricconverter">
              <w:smartTagPr>
                <w:attr w:name="ProductID" w:val="1 м"/>
              </w:smartTagPr>
              <w:r>
                <w:rPr>
                  <w:lang w:val="uk-UA"/>
                </w:rPr>
                <w:t>1 м</w:t>
              </w:r>
            </w:smartTag>
          </w:p>
          <w:p w:rsidR="00C46C67" w:rsidRDefault="00C46C67" w:rsidP="00C95E8E">
            <w:pPr>
              <w:jc w:val="both"/>
              <w:rPr>
                <w:lang w:val="uk-UA"/>
              </w:rPr>
            </w:pPr>
            <w:r>
              <w:rPr>
                <w:lang w:val="uk-UA"/>
              </w:rPr>
              <w:t>в) цілковита глухота (розмовна мова - 0)</w:t>
            </w:r>
          </w:p>
          <w:p w:rsidR="00C46C67" w:rsidRDefault="00C46C67" w:rsidP="00C95E8E">
            <w:pPr>
              <w:jc w:val="both"/>
              <w:rPr>
                <w:lang w:val="uk-UA"/>
              </w:rPr>
            </w:pPr>
            <w:r>
              <w:rPr>
                <w:b/>
                <w:bCs/>
                <w:u w:val="single"/>
                <w:lang w:val="uk-UA"/>
              </w:rPr>
              <w:t>Примітка:</w:t>
            </w:r>
            <w:r>
              <w:rPr>
                <w:lang w:val="uk-UA"/>
              </w:rPr>
              <w:t xml:space="preserve"> рішення про страхову виплату у зв’язку із зниженням слуху внаслідок травми приймається після закінчення лікування, але не раніше 3-х місяців від дня одержання травми. Після закінчення цього строку </w:t>
            </w:r>
            <w:r>
              <w:rPr>
                <w:lang w:val="uk-UA"/>
              </w:rPr>
              <w:lastRenderedPageBreak/>
              <w:t>Застрахована особа направляється до ЛОР-лікаря для визначення наслідків перенесеної травми.  В таких випадках попередньо може бути проведена страхова виплата з урахуванням факту травми відповідно до умов цієї статті та підпункту а) статті 24 цього Додатку (якщо є підстави).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23.</w:t>
            </w:r>
          </w:p>
        </w:tc>
        <w:tc>
          <w:tcPr>
            <w:tcW w:w="7719" w:type="dxa"/>
          </w:tcPr>
          <w:p w:rsidR="00C46C67" w:rsidRDefault="00C46C67" w:rsidP="00C95E8E">
            <w:pPr>
              <w:pStyle w:val="2"/>
            </w:pPr>
            <w:r>
              <w:t>Розрив однієї барабанної перепонки, що настав внаслідок травми і не призвів до зниження слуху</w:t>
            </w:r>
          </w:p>
          <w:p w:rsidR="00C46C67" w:rsidRDefault="00C46C67" w:rsidP="00C95E8E">
            <w:pPr>
              <w:jc w:val="both"/>
              <w:rPr>
                <w:lang w:val="uk-UA"/>
              </w:rPr>
            </w:pPr>
            <w:r>
              <w:rPr>
                <w:b/>
                <w:bCs/>
                <w:u w:val="single"/>
                <w:lang w:val="uk-UA"/>
              </w:rPr>
              <w:t>Примітки:</w:t>
            </w:r>
          </w:p>
          <w:p w:rsidR="00C46C67" w:rsidRDefault="00C46C67" w:rsidP="00C95E8E">
            <w:pPr>
              <w:pStyle w:val="23"/>
              <w:rPr>
                <w:sz w:val="24"/>
              </w:rPr>
            </w:pPr>
            <w:r>
              <w:rPr>
                <w:sz w:val="24"/>
              </w:rPr>
              <w:t>1.Якщо внаслідок травми стався розрив барабанної перепонки та настало зниження слуху, страхова виплата розраховується відповідно до ст.22 цього Додатку. Дана стаття в такому випадку не застосовується.</w:t>
            </w:r>
          </w:p>
          <w:p w:rsidR="00C46C67" w:rsidRDefault="00C46C67" w:rsidP="00C95E8E">
            <w:pPr>
              <w:pStyle w:val="23"/>
              <w:rPr>
                <w:sz w:val="24"/>
              </w:rPr>
            </w:pPr>
            <w:r>
              <w:rPr>
                <w:sz w:val="24"/>
              </w:rPr>
              <w:t>2.Якщо розрив барабанної перепонки настав внаслідок перелому основи черепа (середня черепна ямка), ст.23 не застосовувається.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24.</w:t>
            </w:r>
          </w:p>
        </w:tc>
        <w:tc>
          <w:tcPr>
            <w:tcW w:w="7719" w:type="dxa"/>
          </w:tcPr>
          <w:p w:rsidR="00C46C67" w:rsidRDefault="00C46C67" w:rsidP="00C95E8E">
            <w:pPr>
              <w:pStyle w:val="2"/>
              <w:rPr>
                <w:b w:val="0"/>
                <w:bCs w:val="0"/>
                <w:i w:val="0"/>
                <w:iCs w:val="0"/>
              </w:rPr>
            </w:pPr>
            <w:r>
              <w:t>Ушкодження одного вуха, що призвело до післятравматичного отиту:</w:t>
            </w:r>
          </w:p>
          <w:p w:rsidR="00C46C67" w:rsidRDefault="00C46C67" w:rsidP="00C95E8E">
            <w:pPr>
              <w:jc w:val="both"/>
              <w:rPr>
                <w:lang w:val="uk-UA"/>
              </w:rPr>
            </w:pPr>
            <w:r>
              <w:rPr>
                <w:lang w:val="uk-UA"/>
              </w:rPr>
              <w:t>а) гострого  отиту</w:t>
            </w:r>
          </w:p>
          <w:p w:rsidR="00C46C67" w:rsidRDefault="00C46C67" w:rsidP="00C95E8E">
            <w:pPr>
              <w:jc w:val="both"/>
              <w:rPr>
                <w:lang w:val="uk-UA"/>
              </w:rPr>
            </w:pPr>
            <w:r>
              <w:rPr>
                <w:lang w:val="uk-UA"/>
              </w:rPr>
              <w:t>б) хронічного отиту</w:t>
            </w:r>
          </w:p>
          <w:p w:rsidR="00C46C67" w:rsidRDefault="00C46C67" w:rsidP="00C95E8E">
            <w:pPr>
              <w:jc w:val="both"/>
              <w:rPr>
                <w:lang w:val="uk-UA"/>
              </w:rPr>
            </w:pPr>
            <w:r>
              <w:rPr>
                <w:b/>
                <w:bCs/>
                <w:u w:val="single"/>
                <w:lang w:val="uk-UA"/>
              </w:rPr>
              <w:t>Примітка:</w:t>
            </w:r>
            <w:r>
              <w:rPr>
                <w:lang w:val="uk-UA"/>
              </w:rPr>
              <w:t xml:space="preserve"> страхова виплата згідно з підпунктом б) цієї статті проводиться додатково у випадку, коли це ускладнення травми буде встановлене ЛОР-лікарем через три місяці після травми. Раніше цього строку страхова виплата з урахуванням факту травми проводиться за відповідною статтею цього Додатку.</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rPr>
                <w:lang w:val="ru-RU"/>
              </w:rPr>
            </w:pPr>
            <w:r>
              <w:rPr>
                <w:lang w:val="ru-RU"/>
              </w:rPr>
              <w:t>Травми органів дихальної системи</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25.</w:t>
            </w:r>
          </w:p>
        </w:tc>
        <w:tc>
          <w:tcPr>
            <w:tcW w:w="7719" w:type="dxa"/>
          </w:tcPr>
          <w:p w:rsidR="00C46C67" w:rsidRDefault="00C46C67" w:rsidP="00C95E8E">
            <w:pPr>
              <w:pStyle w:val="2"/>
              <w:rPr>
                <w:b w:val="0"/>
                <w:bCs w:val="0"/>
                <w:i w:val="0"/>
                <w:iCs w:val="0"/>
              </w:rPr>
            </w:pPr>
            <w:r>
              <w:t>Перелом, вивіх кісток, хряща носу, передньої стінки лобної, гайморової пазухи, гратчастої кістки</w:t>
            </w:r>
          </w:p>
          <w:p w:rsidR="00C46C67" w:rsidRDefault="00C46C67" w:rsidP="00C95E8E">
            <w:pPr>
              <w:jc w:val="both"/>
              <w:rPr>
                <w:lang w:val="uk-UA"/>
              </w:rPr>
            </w:pPr>
            <w:r>
              <w:rPr>
                <w:b/>
                <w:bCs/>
                <w:u w:val="single"/>
                <w:lang w:val="uk-UA"/>
              </w:rPr>
              <w:t>Примітка:</w:t>
            </w:r>
            <w:r>
              <w:rPr>
                <w:lang w:val="uk-UA"/>
              </w:rPr>
              <w:t xml:space="preserve"> якщо у зв’язку з травмою хряща носу станеться його деформація і це буде підтверджено довідкою лікувально-профілактичного закладу й результатами лікарського огляду, страхова виплата проводиться згідно із цією статтею та ст.58 цього Додатку (якщо є підстави для застосування цієї статті) шляхом підсумовування.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26.</w:t>
            </w:r>
          </w:p>
        </w:tc>
        <w:tc>
          <w:tcPr>
            <w:tcW w:w="7719" w:type="dxa"/>
          </w:tcPr>
          <w:p w:rsidR="00C46C67" w:rsidRDefault="00C46C67" w:rsidP="00C95E8E">
            <w:pPr>
              <w:pStyle w:val="2"/>
            </w:pPr>
            <w:r>
              <w:t>Ушкодження легені, підшкіряна емфізема, гемоторакс, пневмоторакс, пневмонія, ексудативний плеврит, стороннє тіло (тіла) грудної порожнини:</w:t>
            </w:r>
          </w:p>
          <w:p w:rsidR="00C46C67" w:rsidRDefault="00C46C67" w:rsidP="00C95E8E">
            <w:pPr>
              <w:jc w:val="both"/>
              <w:rPr>
                <w:lang w:val="uk-UA"/>
              </w:rPr>
            </w:pPr>
            <w:r>
              <w:rPr>
                <w:lang w:val="uk-UA"/>
              </w:rPr>
              <w:t>а) з однієї сторони</w:t>
            </w:r>
          </w:p>
          <w:p w:rsidR="00C46C67" w:rsidRDefault="00C46C67" w:rsidP="00C95E8E">
            <w:pPr>
              <w:jc w:val="both"/>
              <w:rPr>
                <w:lang w:val="uk-UA"/>
              </w:rPr>
            </w:pPr>
            <w:r>
              <w:rPr>
                <w:lang w:val="uk-UA"/>
              </w:rPr>
              <w:t>б) з обох сторін</w:t>
            </w:r>
          </w:p>
          <w:p w:rsidR="00C46C67" w:rsidRDefault="00C46C67" w:rsidP="00C95E8E">
            <w:pPr>
              <w:jc w:val="both"/>
              <w:rPr>
                <w:lang w:val="uk-UA"/>
              </w:rPr>
            </w:pPr>
            <w:r>
              <w:rPr>
                <w:b/>
                <w:bCs/>
                <w:u w:val="single"/>
                <w:lang w:val="uk-UA"/>
              </w:rPr>
              <w:t>Примітки:</w:t>
            </w:r>
          </w:p>
          <w:p w:rsidR="00C46C67" w:rsidRDefault="00C46C67" w:rsidP="00C95E8E">
            <w:pPr>
              <w:pStyle w:val="21"/>
              <w:rPr>
                <w:sz w:val="24"/>
              </w:rPr>
            </w:pPr>
            <w:r>
              <w:rPr>
                <w:sz w:val="24"/>
              </w:rPr>
              <w:t>1. Пневмонія, що розвинулась в період лікування травми або після оперативного втручання, проведеного з приводу травми (крім ушкодження грудної клітини та органів грудної порожнини) не дає підстав для страхової виплати.</w:t>
            </w:r>
          </w:p>
          <w:p w:rsidR="00C46C67" w:rsidRDefault="00C46C67" w:rsidP="00C95E8E">
            <w:pPr>
              <w:jc w:val="both"/>
              <w:rPr>
                <w:lang w:val="uk-UA"/>
              </w:rPr>
            </w:pPr>
            <w:r>
              <w:rPr>
                <w:lang w:val="uk-UA"/>
              </w:rPr>
              <w:t>2. Якщо переломи ребер, грудини призвели до ускладнень, передбачених у цій статті, страхова виплата за цією статтею здійснюється додатково до виплат, передбачених ст. 28, 29 цього Додатку.</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27.</w:t>
            </w:r>
          </w:p>
        </w:tc>
        <w:tc>
          <w:tcPr>
            <w:tcW w:w="7719" w:type="dxa"/>
          </w:tcPr>
          <w:p w:rsidR="00C46C67" w:rsidRDefault="00C46C67" w:rsidP="00C95E8E">
            <w:pPr>
              <w:pStyle w:val="2"/>
              <w:rPr>
                <w:b w:val="0"/>
                <w:bCs w:val="0"/>
                <w:i w:val="0"/>
                <w:iCs w:val="0"/>
              </w:rPr>
            </w:pPr>
            <w:r>
              <w:t>Ушкодження грудної клітини та її органів, що призвело до:</w:t>
            </w:r>
          </w:p>
          <w:p w:rsidR="00C46C67" w:rsidRDefault="00C46C67" w:rsidP="00C95E8E">
            <w:pPr>
              <w:jc w:val="both"/>
              <w:rPr>
                <w:lang w:val="uk-UA"/>
              </w:rPr>
            </w:pPr>
            <w:r>
              <w:rPr>
                <w:lang w:val="uk-UA"/>
              </w:rPr>
              <w:t>а) легеневої недостатності (після 3-х місяців від дня травми)</w:t>
            </w:r>
          </w:p>
          <w:p w:rsidR="00C46C67" w:rsidRDefault="00C46C67" w:rsidP="00C95E8E">
            <w:pPr>
              <w:rPr>
                <w:lang w:val="uk-UA"/>
              </w:rPr>
            </w:pPr>
            <w:r>
              <w:rPr>
                <w:lang w:val="uk-UA"/>
              </w:rPr>
              <w:t>б) видалення долі, частини легені</w:t>
            </w:r>
          </w:p>
          <w:p w:rsidR="00C46C67" w:rsidRDefault="00C46C67" w:rsidP="00C95E8E">
            <w:pPr>
              <w:rPr>
                <w:lang w:val="uk-UA"/>
              </w:rPr>
            </w:pPr>
            <w:r>
              <w:rPr>
                <w:lang w:val="uk-UA"/>
              </w:rPr>
              <w:t>в) видалення однієї легені</w:t>
            </w:r>
          </w:p>
          <w:p w:rsidR="00C46C67" w:rsidRDefault="00C46C67" w:rsidP="00C95E8E">
            <w:pPr>
              <w:jc w:val="both"/>
              <w:rPr>
                <w:lang w:val="uk-UA"/>
              </w:rPr>
            </w:pPr>
            <w:r>
              <w:rPr>
                <w:b/>
                <w:bCs/>
                <w:u w:val="single"/>
                <w:lang w:val="uk-UA"/>
              </w:rPr>
              <w:t>Примітка:</w:t>
            </w:r>
            <w:r>
              <w:rPr>
                <w:lang w:val="uk-UA"/>
              </w:rPr>
              <w:t xml:space="preserve"> при страховій виплаті згідно з підпунктами б), в) цієї статті, підпункт а) цієї статті  не застосовується.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40</w:t>
            </w:r>
          </w:p>
          <w:p w:rsidR="00C46C67" w:rsidRDefault="00C46C67" w:rsidP="00C95E8E">
            <w:pPr>
              <w:rPr>
                <w:b/>
                <w:bCs/>
                <w:lang w:val="uk-UA"/>
              </w:rPr>
            </w:pPr>
            <w:r>
              <w:rPr>
                <w:b/>
                <w:bCs/>
                <w:lang w:val="uk-UA"/>
              </w:rPr>
              <w:t>60</w:t>
            </w: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28.</w:t>
            </w:r>
          </w:p>
        </w:tc>
        <w:tc>
          <w:tcPr>
            <w:tcW w:w="7719" w:type="dxa"/>
          </w:tcPr>
          <w:p w:rsidR="00C46C67" w:rsidRDefault="00C46C67" w:rsidP="00C95E8E">
            <w:pPr>
              <w:pStyle w:val="2"/>
            </w:pPr>
            <w:r>
              <w:t>Перелом грудини</w:t>
            </w:r>
          </w:p>
        </w:tc>
        <w:tc>
          <w:tcPr>
            <w:tcW w:w="1659" w:type="dxa"/>
          </w:tcPr>
          <w:p w:rsidR="00C46C67" w:rsidRDefault="00C46C67" w:rsidP="00C95E8E">
            <w:pPr>
              <w:rPr>
                <w:b/>
                <w:bCs/>
                <w:lang w:val="uk-UA"/>
              </w:rPr>
            </w:pPr>
            <w:r>
              <w:rPr>
                <w:b/>
                <w:bCs/>
                <w:lang w:val="uk-UA"/>
              </w:rPr>
              <w:t>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29.</w:t>
            </w:r>
          </w:p>
        </w:tc>
        <w:tc>
          <w:tcPr>
            <w:tcW w:w="7719" w:type="dxa"/>
          </w:tcPr>
          <w:p w:rsidR="00C46C67" w:rsidRDefault="00C46C67" w:rsidP="00C95E8E">
            <w:pPr>
              <w:pStyle w:val="2"/>
              <w:rPr>
                <w:b w:val="0"/>
                <w:bCs w:val="0"/>
                <w:i w:val="0"/>
                <w:iCs w:val="0"/>
              </w:rPr>
            </w:pPr>
            <w:r>
              <w:t>Перелом ребер:</w:t>
            </w:r>
          </w:p>
          <w:p w:rsidR="00C46C67" w:rsidRDefault="00C46C67" w:rsidP="00C95E8E">
            <w:pPr>
              <w:jc w:val="both"/>
              <w:rPr>
                <w:lang w:val="uk-UA"/>
              </w:rPr>
            </w:pPr>
            <w:r>
              <w:rPr>
                <w:lang w:val="uk-UA"/>
              </w:rPr>
              <w:t>а) одного ребра</w:t>
            </w:r>
          </w:p>
          <w:p w:rsidR="00C46C67" w:rsidRDefault="00C46C67" w:rsidP="00C95E8E">
            <w:pPr>
              <w:jc w:val="both"/>
              <w:rPr>
                <w:lang w:val="uk-UA"/>
              </w:rPr>
            </w:pPr>
            <w:r>
              <w:rPr>
                <w:lang w:val="uk-UA"/>
              </w:rPr>
              <w:t>б) кожного наступного ребра</w:t>
            </w:r>
          </w:p>
          <w:p w:rsidR="00C46C67" w:rsidRDefault="00C46C67" w:rsidP="00C95E8E">
            <w:pPr>
              <w:jc w:val="both"/>
              <w:rPr>
                <w:lang w:val="uk-UA"/>
              </w:rPr>
            </w:pPr>
            <w:r>
              <w:rPr>
                <w:b/>
                <w:bCs/>
                <w:u w:val="single"/>
                <w:lang w:val="uk-UA"/>
              </w:rPr>
              <w:lastRenderedPageBreak/>
              <w:t>Примітки:</w:t>
            </w:r>
          </w:p>
          <w:p w:rsidR="00C46C67" w:rsidRDefault="00C46C67" w:rsidP="00C95E8E">
            <w:pPr>
              <w:pStyle w:val="21"/>
              <w:rPr>
                <w:sz w:val="24"/>
              </w:rPr>
            </w:pPr>
            <w:r>
              <w:rPr>
                <w:sz w:val="24"/>
              </w:rPr>
              <w:t>1. При переломі ребер під час реанімаційних заходів страхова виплата проводиться на загальних умовах.</w:t>
            </w:r>
          </w:p>
          <w:p w:rsidR="00C46C67" w:rsidRDefault="00C46C67" w:rsidP="00C95E8E">
            <w:pPr>
              <w:jc w:val="both"/>
              <w:rPr>
                <w:lang w:val="uk-UA"/>
              </w:rPr>
            </w:pPr>
            <w:r>
              <w:rPr>
                <w:lang w:val="uk-UA"/>
              </w:rPr>
              <w:t>2. Перелом хрящової частини ребра дає підставу для проведення страхової виплати.</w:t>
            </w:r>
          </w:p>
          <w:p w:rsidR="00C46C67" w:rsidRDefault="00C46C67" w:rsidP="00C95E8E">
            <w:pPr>
              <w:jc w:val="both"/>
              <w:rPr>
                <w:lang w:val="uk-UA"/>
              </w:rPr>
            </w:pPr>
            <w:r>
              <w:rPr>
                <w:lang w:val="uk-UA"/>
              </w:rPr>
              <w:t>3. Якщо в довідках, одержаних з різних лікувально-профілактичних закладів, буде вказана різна кількість пошкоджених ребер, страхова виплата проводиться з урахуванням більшого числа поламаних ребер.</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30.</w:t>
            </w:r>
          </w:p>
        </w:tc>
        <w:tc>
          <w:tcPr>
            <w:tcW w:w="7719" w:type="dxa"/>
          </w:tcPr>
          <w:p w:rsidR="00C46C67" w:rsidRDefault="00C46C67" w:rsidP="00C95E8E">
            <w:pPr>
              <w:pStyle w:val="2"/>
              <w:rPr>
                <w:b w:val="0"/>
                <w:bCs w:val="0"/>
                <w:i w:val="0"/>
                <w:iCs w:val="0"/>
              </w:rPr>
            </w:pPr>
            <w:r>
              <w:t>Проникаючі поранення грудної клітини, торакоскопія, торакоцентез, торакотомія, проведені у зв’язку з травмою:</w:t>
            </w:r>
          </w:p>
          <w:p w:rsidR="00C46C67" w:rsidRDefault="00C46C67" w:rsidP="00C95E8E">
            <w:pPr>
              <w:jc w:val="both"/>
              <w:rPr>
                <w:lang w:val="uk-UA"/>
              </w:rPr>
            </w:pPr>
            <w:r>
              <w:rPr>
                <w:lang w:val="uk-UA"/>
              </w:rPr>
              <w:t>а) торакоскопія, торакоцентез, проникаючі поранення без ушкодження органів грудної порожнини, що не вимагало проведення торакотомії</w:t>
            </w:r>
          </w:p>
          <w:p w:rsidR="00C46C67" w:rsidRDefault="00C46C67" w:rsidP="00C95E8E">
            <w:pPr>
              <w:pStyle w:val="a7"/>
            </w:pPr>
            <w:r>
              <w:t>торакотомія:</w:t>
            </w:r>
          </w:p>
          <w:p w:rsidR="00C46C67" w:rsidRDefault="00C46C67" w:rsidP="00C95E8E">
            <w:pPr>
              <w:jc w:val="both"/>
              <w:rPr>
                <w:lang w:val="uk-UA"/>
              </w:rPr>
            </w:pPr>
            <w:r>
              <w:rPr>
                <w:lang w:val="uk-UA"/>
              </w:rPr>
              <w:t>б) при відсутності ушкодження органів грудної порожнини</w:t>
            </w:r>
          </w:p>
          <w:p w:rsidR="00C46C67" w:rsidRDefault="00C46C67" w:rsidP="00C95E8E">
            <w:pPr>
              <w:jc w:val="both"/>
              <w:rPr>
                <w:lang w:val="uk-UA"/>
              </w:rPr>
            </w:pPr>
            <w:r>
              <w:rPr>
                <w:lang w:val="uk-UA"/>
              </w:rPr>
              <w:t>в) при ушкодженні органів грудної порожнини</w:t>
            </w:r>
          </w:p>
          <w:p w:rsidR="00C46C67" w:rsidRDefault="00C46C67" w:rsidP="00C95E8E">
            <w:pPr>
              <w:jc w:val="both"/>
              <w:rPr>
                <w:lang w:val="uk-UA"/>
              </w:rPr>
            </w:pPr>
            <w:r>
              <w:rPr>
                <w:lang w:val="uk-UA"/>
              </w:rPr>
              <w:t>г) повторні торакотомії (незалежно від їх кількості)</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Якщо у зв’язку з ушкодженням грудної клітини та її органів було проведено видалення легені чи її частини, страхова виплата проводиться відповідно до ст.27 цього Додатку, дана стаття в такому випадку не застосовується.</w:t>
            </w:r>
          </w:p>
          <w:p w:rsidR="00C46C67" w:rsidRDefault="00C46C67" w:rsidP="00C95E8E">
            <w:pPr>
              <w:jc w:val="both"/>
              <w:rPr>
                <w:lang w:val="uk-UA"/>
              </w:rPr>
            </w:pPr>
            <w:r>
              <w:rPr>
                <w:lang w:val="uk-UA"/>
              </w:rPr>
              <w:t>2. Якщо у зв’язку з травмою грудної порожнини проводились торакоскопія, торакоцентез, торакотомія, страхова виплата здійснюється з урахуванням найскладнішого втручання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31.</w:t>
            </w:r>
          </w:p>
        </w:tc>
        <w:tc>
          <w:tcPr>
            <w:tcW w:w="7719" w:type="dxa"/>
          </w:tcPr>
          <w:p w:rsidR="00C46C67" w:rsidRDefault="00C46C67" w:rsidP="00C95E8E">
            <w:pPr>
              <w:pStyle w:val="2"/>
            </w:pPr>
            <w:r>
              <w:t>Ушкодження гортані, трахеї, щитовидного хряща, перелом під’язикової кістки, опік верхніх дихальних шляхів, що не призвели до порушення функцій</w:t>
            </w:r>
          </w:p>
          <w:p w:rsidR="00C46C67" w:rsidRDefault="00C46C67" w:rsidP="00C95E8E">
            <w:pPr>
              <w:rPr>
                <w:lang w:val="uk-UA"/>
              </w:rPr>
            </w:pPr>
            <w:r>
              <w:rPr>
                <w:b/>
                <w:bCs/>
                <w:u w:val="single"/>
                <w:lang w:val="uk-UA"/>
              </w:rPr>
              <w:t>Примітка:</w:t>
            </w:r>
            <w:r>
              <w:rPr>
                <w:lang w:val="uk-UA"/>
              </w:rPr>
              <w:t xml:space="preserve"> якщо у зв’язку з травмою проводилась бронхоскопія, трахеостомія (трахеотомія) додатково виплачується 5% страхової суми.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32.</w:t>
            </w:r>
          </w:p>
        </w:tc>
        <w:tc>
          <w:tcPr>
            <w:tcW w:w="7719" w:type="dxa"/>
          </w:tcPr>
          <w:p w:rsidR="00C46C67" w:rsidRDefault="00C46C67" w:rsidP="00C95E8E">
            <w:pPr>
              <w:pStyle w:val="2"/>
              <w:rPr>
                <w:b w:val="0"/>
                <w:bCs w:val="0"/>
                <w:i w:val="0"/>
                <w:iCs w:val="0"/>
              </w:rPr>
            </w:pPr>
            <w:r>
              <w:t>Ушкодження гортані, трахеї, під’язикової кістки, щитовидного хряща, трахеостомія (трахеотомія), проведена у зв’язку з травмою, що призвели до:</w:t>
            </w:r>
          </w:p>
          <w:p w:rsidR="00C46C67" w:rsidRDefault="00C46C67" w:rsidP="00C95E8E">
            <w:pPr>
              <w:rPr>
                <w:lang w:val="uk-UA"/>
              </w:rPr>
            </w:pPr>
            <w:r>
              <w:rPr>
                <w:lang w:val="uk-UA"/>
              </w:rPr>
              <w:t>а) осиплості або втрати голосу, ношення трахеостомічної трубки не менше ніж три місяці після травми</w:t>
            </w:r>
          </w:p>
          <w:p w:rsidR="00C46C67" w:rsidRDefault="00C46C67" w:rsidP="00C95E8E">
            <w:pPr>
              <w:rPr>
                <w:lang w:val="uk-UA"/>
              </w:rPr>
            </w:pPr>
            <w:r>
              <w:rPr>
                <w:lang w:val="uk-UA"/>
              </w:rPr>
              <w:t>б) втрати голосу, ношення трахеостомічної трубки не менше, ніж шість місяців після травми</w:t>
            </w:r>
          </w:p>
          <w:p w:rsidR="00C46C67" w:rsidRDefault="00C46C67" w:rsidP="00C95E8E">
            <w:pPr>
              <w:jc w:val="both"/>
              <w:rPr>
                <w:lang w:val="uk-UA"/>
              </w:rPr>
            </w:pPr>
            <w:r>
              <w:rPr>
                <w:b/>
                <w:bCs/>
                <w:u w:val="single"/>
                <w:lang w:val="uk-UA"/>
              </w:rPr>
              <w:t>Примітка:</w:t>
            </w:r>
            <w:r>
              <w:rPr>
                <w:lang w:val="uk-UA"/>
              </w:rPr>
              <w:t xml:space="preserve"> страхова виплата згідно із цією статтею проводиться додатково до страхової виплати, здійсненої у зв’язку з травмою згідно із ст.31 цього Додатку. У випадку, коли Застрахована особа у своїй заяві вказала, що травма призвела до порушення функції гортані або трахеї, необхідно одержати висновок фахівця по закінченні 3-х місяців після травми. Раніше цього строку страхова виплата здійснюється згідно із ст. 31 цього Додатку.</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серцево – судинної системи</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33.</w:t>
            </w:r>
          </w:p>
        </w:tc>
        <w:tc>
          <w:tcPr>
            <w:tcW w:w="7719" w:type="dxa"/>
          </w:tcPr>
          <w:p w:rsidR="00C46C67" w:rsidRDefault="00C46C67" w:rsidP="00C95E8E">
            <w:pPr>
              <w:pStyle w:val="2"/>
            </w:pPr>
            <w:r>
              <w:t>Ушкодження серця, його оболонок та великих магістральних судин, що не призвели до серцево – судинної недостатності</w:t>
            </w:r>
          </w:p>
        </w:tc>
        <w:tc>
          <w:tcPr>
            <w:tcW w:w="1659" w:type="dxa"/>
          </w:tcPr>
          <w:p w:rsidR="00C46C67" w:rsidRDefault="00C46C67" w:rsidP="00C95E8E">
            <w:pPr>
              <w:rPr>
                <w:b/>
                <w:bCs/>
                <w:lang w:val="uk-UA"/>
              </w:rPr>
            </w:pPr>
          </w:p>
          <w:p w:rsidR="00C46C67" w:rsidRDefault="00C46C67" w:rsidP="00C95E8E">
            <w:pPr>
              <w:rPr>
                <w:b/>
                <w:bCs/>
                <w:lang w:val="en-US"/>
              </w:rPr>
            </w:pPr>
            <w:r>
              <w:rPr>
                <w:b/>
                <w:bCs/>
                <w:lang w:val="en-US"/>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34.</w:t>
            </w:r>
          </w:p>
        </w:tc>
        <w:tc>
          <w:tcPr>
            <w:tcW w:w="7719" w:type="dxa"/>
          </w:tcPr>
          <w:p w:rsidR="00C46C67" w:rsidRDefault="00C46C67" w:rsidP="00C95E8E">
            <w:pPr>
              <w:pStyle w:val="2"/>
              <w:rPr>
                <w:b w:val="0"/>
                <w:bCs w:val="0"/>
                <w:i w:val="0"/>
                <w:iCs w:val="0"/>
              </w:rPr>
            </w:pPr>
            <w:r>
              <w:t>Ушкодження серця, його оболонок та великих магістральних судин, що призвели до серцево – судинної недостатності:</w:t>
            </w:r>
          </w:p>
          <w:p w:rsidR="00C46C67" w:rsidRDefault="00C46C67" w:rsidP="00C95E8E">
            <w:pPr>
              <w:jc w:val="both"/>
              <w:rPr>
                <w:lang w:val="uk-UA"/>
              </w:rPr>
            </w:pPr>
            <w:r>
              <w:rPr>
                <w:lang w:val="uk-UA"/>
              </w:rPr>
              <w:t>а) І ступеня</w:t>
            </w:r>
          </w:p>
          <w:p w:rsidR="00C46C67" w:rsidRDefault="00C46C67" w:rsidP="00C95E8E">
            <w:pPr>
              <w:jc w:val="both"/>
              <w:rPr>
                <w:lang w:val="uk-UA"/>
              </w:rPr>
            </w:pPr>
            <w:r>
              <w:rPr>
                <w:lang w:val="uk-UA"/>
              </w:rPr>
              <w:t>б) ІІ-ІІІ ступеня</w:t>
            </w:r>
          </w:p>
          <w:p w:rsidR="00C46C67" w:rsidRDefault="00C46C67" w:rsidP="00C95E8E">
            <w:pPr>
              <w:jc w:val="both"/>
              <w:rPr>
                <w:lang w:val="uk-UA"/>
              </w:rPr>
            </w:pPr>
            <w:r>
              <w:rPr>
                <w:b/>
                <w:bCs/>
                <w:u w:val="single"/>
                <w:lang w:val="uk-UA"/>
              </w:rPr>
              <w:t>Примітки:</w:t>
            </w:r>
            <w:r>
              <w:rPr>
                <w:lang w:val="uk-UA"/>
              </w:rPr>
              <w:t xml:space="preserve"> </w:t>
            </w:r>
          </w:p>
          <w:p w:rsidR="00C46C67" w:rsidRDefault="00C46C67" w:rsidP="00C95E8E">
            <w:pPr>
              <w:jc w:val="both"/>
              <w:rPr>
                <w:lang w:val="uk-UA"/>
              </w:rPr>
            </w:pPr>
            <w:r>
              <w:rPr>
                <w:lang w:val="uk-UA"/>
              </w:rPr>
              <w:lastRenderedPageBreak/>
              <w:t>1. До великих магістральних судин слід відносити: аорту, легеневу, безіменну, сонну артерії, внутрішні яремні вени, верхню та нижню порожнисті вени, ворітну вену, а також магістральні судини, які забезпечують кровообіг внутрішніх органів.</w:t>
            </w:r>
          </w:p>
          <w:p w:rsidR="00C46C67" w:rsidRDefault="00C46C67" w:rsidP="00C95E8E">
            <w:pPr>
              <w:jc w:val="both"/>
              <w:rPr>
                <w:lang w:val="uk-UA"/>
              </w:rPr>
            </w:pPr>
            <w:r>
              <w:rPr>
                <w:lang w:val="uk-UA"/>
              </w:rPr>
              <w:t>2. Якщо в довідці лікувального закладу не вказаний ступінь серцево-судинної недостатності, страхова виплата проводиться згідно із підпунктом а) цієї статті.</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35.</w:t>
            </w:r>
          </w:p>
        </w:tc>
        <w:tc>
          <w:tcPr>
            <w:tcW w:w="7719" w:type="dxa"/>
          </w:tcPr>
          <w:p w:rsidR="00C46C67" w:rsidRDefault="00C46C67" w:rsidP="00C95E8E">
            <w:pPr>
              <w:pStyle w:val="2"/>
              <w:rPr>
                <w:b w:val="0"/>
                <w:bCs w:val="0"/>
                <w:i w:val="0"/>
                <w:iCs w:val="0"/>
              </w:rPr>
            </w:pPr>
            <w:r>
              <w:t>Ушкодження великих периферичних судин, що не призвели до порушення кровообігу, на рівні:</w:t>
            </w:r>
          </w:p>
          <w:p w:rsidR="00C46C67" w:rsidRDefault="00C46C67" w:rsidP="00C95E8E">
            <w:pPr>
              <w:rPr>
                <w:lang w:val="uk-UA"/>
              </w:rPr>
            </w:pPr>
            <w:r>
              <w:rPr>
                <w:lang w:val="uk-UA"/>
              </w:rPr>
              <w:t>а) плеча, стегна</w:t>
            </w:r>
          </w:p>
          <w:p w:rsidR="00C46C67" w:rsidRDefault="00C46C67" w:rsidP="00C95E8E">
            <w:pPr>
              <w:rPr>
                <w:lang w:val="uk-UA"/>
              </w:rPr>
            </w:pPr>
            <w:r>
              <w:rPr>
                <w:lang w:val="uk-UA"/>
              </w:rPr>
              <w:t>б)передпліччя, гомілки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36.</w:t>
            </w:r>
          </w:p>
        </w:tc>
        <w:tc>
          <w:tcPr>
            <w:tcW w:w="7719" w:type="dxa"/>
          </w:tcPr>
          <w:p w:rsidR="00C46C67" w:rsidRDefault="00C46C67" w:rsidP="00C95E8E">
            <w:pPr>
              <w:pStyle w:val="2"/>
              <w:rPr>
                <w:b w:val="0"/>
                <w:bCs w:val="0"/>
                <w:i w:val="0"/>
                <w:iCs w:val="0"/>
              </w:rPr>
            </w:pPr>
            <w:r>
              <w:t>Ушкодження великих периферичних судин, що призвели до судинної недостатності</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До великих периферичних судин слід відносити: підключичні, пахвові, плечові, ліктьові та променеві артерії, клубові, стегнові, підколінні, передні та задні великогомілкові артерії; плечеголовні, підключичні, підпахвові, стегнові й підколінні вени.</w:t>
            </w:r>
          </w:p>
          <w:p w:rsidR="00C46C67" w:rsidRDefault="00C46C67" w:rsidP="00C95E8E">
            <w:pPr>
              <w:jc w:val="both"/>
              <w:rPr>
                <w:lang w:val="uk-UA"/>
              </w:rPr>
            </w:pPr>
            <w:r>
              <w:rPr>
                <w:lang w:val="uk-UA"/>
              </w:rPr>
              <w:t>2. Якщо Застрахована особа в своїй заяві вказала, що травма призвела до порушення функції серцево-судинної системи, слід одержати висновок спеціаліста.</w:t>
            </w:r>
          </w:p>
          <w:p w:rsidR="00C46C67" w:rsidRDefault="00C46C67" w:rsidP="00C95E8E">
            <w:pPr>
              <w:jc w:val="both"/>
              <w:rPr>
                <w:lang w:val="uk-UA"/>
              </w:rPr>
            </w:pPr>
            <w:r>
              <w:rPr>
                <w:lang w:val="uk-UA"/>
              </w:rPr>
              <w:t>3.Страхова виплата згідно із ст.34 цього Додатку та цією статтею здійснюється додатково, якщо вказані в цих статтях ускладення травми будуть встановлені у лікувально-профілактичних закладах по закінченні 3-х місяців після травми, та підтверджені довідкою цього закладу. Раніше цього строку виплата здійснюється згідно із ст.33 та 35 цього Додатку.</w:t>
            </w:r>
          </w:p>
          <w:p w:rsidR="00C46C67" w:rsidRDefault="00C46C67" w:rsidP="00C95E8E">
            <w:pPr>
              <w:jc w:val="both"/>
              <w:rPr>
                <w:lang w:val="uk-UA"/>
              </w:rPr>
            </w:pPr>
            <w:r>
              <w:rPr>
                <w:lang w:val="uk-UA"/>
              </w:rPr>
              <w:t>4. Якщо у зв’язку з ушкодженням великих судин проводились операції з метою встановлення судинного русла, додатково виплачується 10% страхової суми.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органів травлення</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37.</w:t>
            </w:r>
          </w:p>
        </w:tc>
        <w:tc>
          <w:tcPr>
            <w:tcW w:w="7719" w:type="dxa"/>
          </w:tcPr>
          <w:p w:rsidR="00C46C67" w:rsidRDefault="00C46C67" w:rsidP="00C95E8E">
            <w:pPr>
              <w:pStyle w:val="2"/>
              <w:rPr>
                <w:b w:val="0"/>
                <w:bCs w:val="0"/>
                <w:i w:val="0"/>
                <w:iCs w:val="0"/>
              </w:rPr>
            </w:pPr>
            <w:r>
              <w:t>Перелом верхньої щелепи, виличної кістки або нижньої щелепи, вивих щелепи:</w:t>
            </w:r>
          </w:p>
          <w:p w:rsidR="00C46C67" w:rsidRDefault="00C46C67" w:rsidP="00C95E8E">
            <w:pPr>
              <w:jc w:val="both"/>
              <w:rPr>
                <w:lang w:val="uk-UA"/>
              </w:rPr>
            </w:pPr>
            <w:r>
              <w:rPr>
                <w:lang w:val="uk-UA"/>
              </w:rPr>
              <w:t>а) перелом однієї кістки, вивих щелепи</w:t>
            </w:r>
          </w:p>
          <w:p w:rsidR="00C46C67" w:rsidRDefault="00C46C67" w:rsidP="00C95E8E">
            <w:pPr>
              <w:jc w:val="both"/>
              <w:rPr>
                <w:lang w:val="uk-UA"/>
              </w:rPr>
            </w:pPr>
            <w:r>
              <w:rPr>
                <w:lang w:val="uk-UA"/>
              </w:rPr>
              <w:t>б) перелом двох і більше кісток або подвійний перелом однієї кістки</w:t>
            </w:r>
          </w:p>
          <w:p w:rsidR="00C46C67" w:rsidRDefault="00C46C67" w:rsidP="00C95E8E">
            <w:pPr>
              <w:jc w:val="both"/>
              <w:rPr>
                <w:lang w:val="uk-UA"/>
              </w:rPr>
            </w:pPr>
            <w:r>
              <w:rPr>
                <w:b/>
                <w:bCs/>
                <w:u w:val="single"/>
                <w:lang w:val="uk-UA"/>
              </w:rPr>
              <w:t>Примітки:</w:t>
            </w:r>
          </w:p>
          <w:p w:rsidR="00C46C67" w:rsidRDefault="00C46C67" w:rsidP="00C95E8E">
            <w:pPr>
              <w:pStyle w:val="21"/>
              <w:rPr>
                <w:sz w:val="24"/>
              </w:rPr>
            </w:pPr>
            <w:r>
              <w:rPr>
                <w:sz w:val="24"/>
              </w:rPr>
              <w:t>1. При переломі щелепи, що стався випадково під час стоматологічних маніпуляцій, страхова виплата здійснюється на загальних умовах.</w:t>
            </w:r>
          </w:p>
          <w:p w:rsidR="00C46C67" w:rsidRDefault="00C46C67" w:rsidP="00C95E8E">
            <w:pPr>
              <w:jc w:val="both"/>
              <w:rPr>
                <w:lang w:val="uk-UA"/>
              </w:rPr>
            </w:pPr>
            <w:r>
              <w:rPr>
                <w:lang w:val="uk-UA"/>
              </w:rPr>
              <w:t>2. Перелом альвеолярного відростка, що стався при втраті зубів, не дає підстав для страхової виплати.</w:t>
            </w:r>
          </w:p>
          <w:p w:rsidR="00C46C67" w:rsidRDefault="00C46C67" w:rsidP="00C95E8E">
            <w:pPr>
              <w:jc w:val="both"/>
              <w:rPr>
                <w:lang w:val="uk-UA"/>
              </w:rPr>
            </w:pPr>
            <w:r>
              <w:rPr>
                <w:lang w:val="uk-UA"/>
              </w:rPr>
              <w:t>3. Якщо у зв’язку з травмою щелепи, виличних кісток проводилось оперативне втручання, додатково виплачується 5%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38.</w:t>
            </w:r>
          </w:p>
        </w:tc>
        <w:tc>
          <w:tcPr>
            <w:tcW w:w="7719" w:type="dxa"/>
          </w:tcPr>
          <w:p w:rsidR="00C46C67" w:rsidRDefault="00C46C67" w:rsidP="00C95E8E">
            <w:pPr>
              <w:pStyle w:val="2"/>
              <w:rPr>
                <w:b w:val="0"/>
                <w:bCs w:val="0"/>
                <w:i w:val="0"/>
                <w:iCs w:val="0"/>
              </w:rPr>
            </w:pPr>
            <w:r>
              <w:t>Звичний вивих щелепи</w:t>
            </w:r>
          </w:p>
          <w:p w:rsidR="00C46C67" w:rsidRDefault="00C46C67" w:rsidP="00C95E8E">
            <w:pPr>
              <w:jc w:val="both"/>
              <w:rPr>
                <w:lang w:val="uk-UA"/>
              </w:rPr>
            </w:pPr>
            <w:r>
              <w:rPr>
                <w:b/>
                <w:bCs/>
                <w:u w:val="single"/>
                <w:lang w:val="uk-UA"/>
              </w:rPr>
              <w:t>Примітка:</w:t>
            </w:r>
            <w:r>
              <w:rPr>
                <w:lang w:val="uk-UA"/>
              </w:rPr>
              <w:t xml:space="preserve"> при звичному вивиху нижньої щелепи страхова виплата здійснюється додатково до виплати, що проводилась згідно із ст.37 цього Додатку, якщо це ускладнення сталося внаслідок травми, одержаної під час дії договору страхування та протягом трьох років після неї. При рецидивах звичайного вивиху щелепи страхова виплата не здійснюється.</w:t>
            </w:r>
          </w:p>
        </w:tc>
        <w:tc>
          <w:tcPr>
            <w:tcW w:w="1659" w:type="dxa"/>
          </w:tcPr>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39.</w:t>
            </w:r>
          </w:p>
        </w:tc>
        <w:tc>
          <w:tcPr>
            <w:tcW w:w="7719" w:type="dxa"/>
          </w:tcPr>
          <w:p w:rsidR="00C46C67" w:rsidRDefault="00C46C67" w:rsidP="00C95E8E">
            <w:pPr>
              <w:pStyle w:val="2"/>
              <w:rPr>
                <w:b w:val="0"/>
                <w:bCs w:val="0"/>
                <w:i w:val="0"/>
                <w:iCs w:val="0"/>
              </w:rPr>
            </w:pPr>
            <w:r>
              <w:t>Ушкодження щелепи, що призвело до відсутності:</w:t>
            </w:r>
          </w:p>
          <w:p w:rsidR="00C46C67" w:rsidRDefault="00C46C67" w:rsidP="00C95E8E">
            <w:pPr>
              <w:jc w:val="both"/>
              <w:rPr>
                <w:lang w:val="uk-UA"/>
              </w:rPr>
            </w:pPr>
            <w:r>
              <w:rPr>
                <w:lang w:val="uk-UA"/>
              </w:rPr>
              <w:t>а) частини щелепи (крім альвеолярного відростка)</w:t>
            </w:r>
          </w:p>
          <w:p w:rsidR="00C46C67" w:rsidRDefault="00C46C67" w:rsidP="00C95E8E">
            <w:pPr>
              <w:jc w:val="both"/>
              <w:rPr>
                <w:lang w:val="uk-UA"/>
              </w:rPr>
            </w:pPr>
            <w:r>
              <w:rPr>
                <w:lang w:val="uk-UA"/>
              </w:rPr>
              <w:t>б) щелепи</w:t>
            </w:r>
          </w:p>
          <w:p w:rsidR="00C46C67" w:rsidRDefault="00C46C67" w:rsidP="00C95E8E">
            <w:pPr>
              <w:jc w:val="both"/>
              <w:rPr>
                <w:lang w:val="uk-UA"/>
              </w:rPr>
            </w:pPr>
            <w:r>
              <w:rPr>
                <w:b/>
                <w:bCs/>
                <w:u w:val="single"/>
                <w:lang w:val="uk-UA"/>
              </w:rPr>
              <w:lastRenderedPageBreak/>
              <w:t>Примітки:</w:t>
            </w:r>
          </w:p>
          <w:p w:rsidR="00C46C67" w:rsidRDefault="00C46C67" w:rsidP="00C95E8E">
            <w:pPr>
              <w:jc w:val="both"/>
              <w:rPr>
                <w:lang w:val="uk-UA"/>
              </w:rPr>
            </w:pPr>
            <w:r>
              <w:rPr>
                <w:lang w:val="uk-UA"/>
              </w:rPr>
              <w:t>1. При страховій виплаті у зв’язку з відсутністю щелепи або її частини врахована і втрата зубів, незалежно від їх кількості.</w:t>
            </w:r>
          </w:p>
          <w:p w:rsidR="00C46C67" w:rsidRDefault="00C46C67" w:rsidP="00C95E8E">
            <w:pPr>
              <w:jc w:val="both"/>
              <w:rPr>
                <w:lang w:val="uk-UA"/>
              </w:rPr>
            </w:pPr>
            <w:r>
              <w:rPr>
                <w:lang w:val="uk-UA"/>
              </w:rPr>
              <w:t>2. У тих випадках, коли травма щелепи супроводжувалась ушкодженням інших органів ротової порожнини, процент страхової виплати визначається з урахуванням цих ушкоджень за відповідними статтями шляхом підсумовування.</w:t>
            </w:r>
          </w:p>
          <w:p w:rsidR="00C46C67" w:rsidRDefault="00C46C67" w:rsidP="00C95E8E">
            <w:pPr>
              <w:jc w:val="both"/>
              <w:rPr>
                <w:lang w:val="uk-UA"/>
              </w:rPr>
            </w:pPr>
            <w:r>
              <w:rPr>
                <w:lang w:val="uk-UA"/>
              </w:rPr>
              <w:t>3. При страховій виплаті згідно із цією статтею, додаткова страхова виплата за оперативні втручання не здійснюється.</w:t>
            </w:r>
          </w:p>
        </w:tc>
        <w:tc>
          <w:tcPr>
            <w:tcW w:w="1659" w:type="dxa"/>
          </w:tcPr>
          <w:p w:rsidR="00C46C67" w:rsidRDefault="00C46C67" w:rsidP="00C95E8E">
            <w:pPr>
              <w:rPr>
                <w:b/>
                <w:bCs/>
                <w:lang w:val="uk-UA"/>
              </w:rPr>
            </w:pPr>
            <w:r>
              <w:rPr>
                <w:b/>
                <w:bCs/>
                <w:lang w:val="uk-UA"/>
              </w:rPr>
              <w:lastRenderedPageBreak/>
              <w:t xml:space="preserve"> </w:t>
            </w:r>
          </w:p>
          <w:p w:rsidR="00C46C67" w:rsidRDefault="00C46C67" w:rsidP="00C95E8E">
            <w:pPr>
              <w:rPr>
                <w:b/>
                <w:bCs/>
                <w:lang w:val="uk-UA"/>
              </w:rPr>
            </w:pPr>
            <w:r>
              <w:rPr>
                <w:b/>
                <w:bCs/>
                <w:lang w:val="uk-UA"/>
              </w:rPr>
              <w:t>40</w:t>
            </w:r>
          </w:p>
          <w:p w:rsidR="00C46C67" w:rsidRDefault="00C46C67" w:rsidP="00C95E8E">
            <w:pPr>
              <w:rPr>
                <w:b/>
                <w:bCs/>
                <w:lang w:val="uk-UA"/>
              </w:rPr>
            </w:pPr>
            <w:r>
              <w:rPr>
                <w:b/>
                <w:bCs/>
                <w:lang w:val="uk-UA"/>
              </w:rPr>
              <w:t>80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40.</w:t>
            </w:r>
          </w:p>
        </w:tc>
        <w:tc>
          <w:tcPr>
            <w:tcW w:w="7719" w:type="dxa"/>
          </w:tcPr>
          <w:p w:rsidR="00C46C67" w:rsidRDefault="00C46C67" w:rsidP="00C95E8E">
            <w:pPr>
              <w:pStyle w:val="2"/>
            </w:pPr>
            <w:r>
              <w:t>Ушкодження язика, ротової порожнини (поранення, опік, обмороження), що призвели до утворення рубців (незалежно від їх розміру)</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41.</w:t>
            </w:r>
          </w:p>
        </w:tc>
        <w:tc>
          <w:tcPr>
            <w:tcW w:w="7719" w:type="dxa"/>
          </w:tcPr>
          <w:p w:rsidR="00C46C67" w:rsidRDefault="00C46C67" w:rsidP="00C95E8E">
            <w:pPr>
              <w:pStyle w:val="2"/>
              <w:rPr>
                <w:b w:val="0"/>
                <w:bCs w:val="0"/>
                <w:i w:val="0"/>
                <w:iCs w:val="0"/>
              </w:rPr>
            </w:pPr>
            <w:r>
              <w:t>Ушкодження язика, що призвели до:</w:t>
            </w:r>
          </w:p>
          <w:p w:rsidR="00C46C67" w:rsidRDefault="00C46C67" w:rsidP="00C95E8E">
            <w:pPr>
              <w:jc w:val="both"/>
              <w:rPr>
                <w:lang w:val="uk-UA"/>
              </w:rPr>
            </w:pPr>
            <w:r>
              <w:rPr>
                <w:lang w:val="uk-UA"/>
              </w:rPr>
              <w:t>а) відсутності кінчика язика</w:t>
            </w:r>
          </w:p>
          <w:p w:rsidR="00C46C67" w:rsidRDefault="00C46C67" w:rsidP="00C95E8E">
            <w:pPr>
              <w:jc w:val="both"/>
              <w:rPr>
                <w:lang w:val="uk-UA"/>
              </w:rPr>
            </w:pPr>
            <w:r>
              <w:rPr>
                <w:lang w:val="uk-UA"/>
              </w:rPr>
              <w:t>б) відсутності дистальної третини язика</w:t>
            </w:r>
          </w:p>
          <w:p w:rsidR="00C46C67" w:rsidRDefault="00C46C67" w:rsidP="00C95E8E">
            <w:pPr>
              <w:jc w:val="both"/>
              <w:rPr>
                <w:lang w:val="uk-UA"/>
              </w:rPr>
            </w:pPr>
            <w:r>
              <w:rPr>
                <w:lang w:val="uk-UA"/>
              </w:rPr>
              <w:t>в) відсутності язика на рівні середньої третини</w:t>
            </w:r>
          </w:p>
          <w:p w:rsidR="00C46C67" w:rsidRDefault="00C46C67" w:rsidP="00C95E8E">
            <w:pPr>
              <w:jc w:val="both"/>
              <w:rPr>
                <w:lang w:val="uk-UA"/>
              </w:rPr>
            </w:pPr>
            <w:r>
              <w:rPr>
                <w:lang w:val="uk-UA"/>
              </w:rPr>
              <w:t>г) відсутності язика на рівні кореня або повної відсутності язика</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60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42.</w:t>
            </w:r>
          </w:p>
        </w:tc>
        <w:tc>
          <w:tcPr>
            <w:tcW w:w="7719" w:type="dxa"/>
          </w:tcPr>
          <w:p w:rsidR="00C46C67" w:rsidRDefault="00C46C67" w:rsidP="00C95E8E">
            <w:pPr>
              <w:pStyle w:val="2"/>
              <w:rPr>
                <w:b w:val="0"/>
                <w:bCs w:val="0"/>
                <w:i w:val="0"/>
                <w:iCs w:val="0"/>
              </w:rPr>
            </w:pPr>
            <w:r>
              <w:t>Ушкодження зубів, що призвели до:</w:t>
            </w:r>
          </w:p>
          <w:p w:rsidR="00C46C67" w:rsidRDefault="00C46C67" w:rsidP="00C95E8E">
            <w:pPr>
              <w:jc w:val="both"/>
              <w:rPr>
                <w:lang w:val="uk-UA"/>
              </w:rPr>
            </w:pPr>
            <w:r>
              <w:rPr>
                <w:lang w:val="uk-UA"/>
              </w:rPr>
              <w:t>а) відлому коронки зуба, перелому зуба (коронки, шийки, кореня)</w:t>
            </w:r>
          </w:p>
          <w:p w:rsidR="00C46C67" w:rsidRDefault="00C46C67" w:rsidP="00C95E8E">
            <w:pPr>
              <w:jc w:val="both"/>
              <w:rPr>
                <w:lang w:val="uk-UA"/>
              </w:rPr>
            </w:pPr>
            <w:r>
              <w:rPr>
                <w:lang w:val="uk-UA"/>
              </w:rPr>
              <w:t>б) втрати:</w:t>
            </w:r>
          </w:p>
          <w:p w:rsidR="00C46C67" w:rsidRDefault="00C46C67" w:rsidP="00C95E8E">
            <w:pPr>
              <w:jc w:val="both"/>
              <w:rPr>
                <w:lang w:val="uk-UA"/>
              </w:rPr>
            </w:pPr>
            <w:r>
              <w:rPr>
                <w:lang w:val="uk-UA"/>
              </w:rPr>
              <w:t>-одного зуба</w:t>
            </w:r>
          </w:p>
          <w:p w:rsidR="00C46C67" w:rsidRDefault="00C46C67" w:rsidP="00C95E8E">
            <w:pPr>
              <w:jc w:val="both"/>
              <w:rPr>
                <w:lang w:val="uk-UA"/>
              </w:rPr>
            </w:pPr>
            <w:r>
              <w:rPr>
                <w:lang w:val="uk-UA"/>
              </w:rPr>
              <w:t>-2-3 зубів</w:t>
            </w:r>
          </w:p>
          <w:p w:rsidR="00C46C67" w:rsidRDefault="00C46C67" w:rsidP="00C95E8E">
            <w:pPr>
              <w:jc w:val="both"/>
              <w:rPr>
                <w:lang w:val="uk-UA"/>
              </w:rPr>
            </w:pPr>
            <w:r>
              <w:rPr>
                <w:lang w:val="uk-UA"/>
              </w:rPr>
              <w:t>-4-6 зубів</w:t>
            </w:r>
          </w:p>
          <w:p w:rsidR="00C46C67" w:rsidRDefault="00C46C67" w:rsidP="00C95E8E">
            <w:pPr>
              <w:jc w:val="both"/>
              <w:rPr>
                <w:lang w:val="uk-UA"/>
              </w:rPr>
            </w:pPr>
            <w:r>
              <w:rPr>
                <w:lang w:val="uk-UA"/>
              </w:rPr>
              <w:t>-7-9 зубів</w:t>
            </w:r>
          </w:p>
          <w:p w:rsidR="00C46C67" w:rsidRDefault="00C46C67" w:rsidP="00C95E8E">
            <w:pPr>
              <w:jc w:val="both"/>
              <w:rPr>
                <w:lang w:val="uk-UA"/>
              </w:rPr>
            </w:pPr>
            <w:r>
              <w:rPr>
                <w:lang w:val="uk-UA"/>
              </w:rPr>
              <w:t>-10 і більше зубів</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При переломі чи втраті внаслідок травми зубів з нез’ємними протезами страхова виплата проводиться з урахуванням втрати лише опорних зубів. При ушкодженні внаслідок травми з’ємних протезів страхова виплата не проводиться.</w:t>
            </w:r>
          </w:p>
          <w:p w:rsidR="00C46C67" w:rsidRDefault="00C46C67" w:rsidP="00C95E8E">
            <w:pPr>
              <w:jc w:val="both"/>
              <w:rPr>
                <w:lang w:val="uk-UA"/>
              </w:rPr>
            </w:pPr>
            <w:r>
              <w:rPr>
                <w:lang w:val="uk-UA"/>
              </w:rPr>
              <w:t>2. При втраті або переломі молочних зубів у дітей віком до 5-ти років страхова виплата проводиться на загальних умовах.</w:t>
            </w:r>
          </w:p>
          <w:p w:rsidR="00C46C67" w:rsidRDefault="00C46C67" w:rsidP="00C95E8E">
            <w:pPr>
              <w:jc w:val="both"/>
              <w:rPr>
                <w:lang w:val="uk-UA"/>
              </w:rPr>
            </w:pPr>
            <w:r>
              <w:rPr>
                <w:lang w:val="uk-UA"/>
              </w:rPr>
              <w:t>3. При втраті зубів та переломі щелепи розмір страхової виплати визначається згідно із ст.37 цього Додатку та цією статтею шляхом підсумовування.</w:t>
            </w:r>
          </w:p>
          <w:p w:rsidR="00C46C67" w:rsidRDefault="00C46C67" w:rsidP="00C95E8E">
            <w:pPr>
              <w:jc w:val="both"/>
              <w:rPr>
                <w:lang w:val="uk-UA"/>
              </w:rPr>
            </w:pPr>
            <w:r>
              <w:rPr>
                <w:lang w:val="uk-UA"/>
              </w:rPr>
              <w:t>4. Якщо у зв’язку з травмою зуба була проведена виплата згідно із підпунктом а) цієї статті, а в подальшому цей зуб був видалений, то із суми, належної до виплати, вираховується раніше виплачена.</w:t>
            </w:r>
          </w:p>
          <w:p w:rsidR="00C46C67" w:rsidRDefault="00C46C67" w:rsidP="00C95E8E">
            <w:pPr>
              <w:jc w:val="both"/>
              <w:rPr>
                <w:lang w:val="uk-UA"/>
              </w:rPr>
            </w:pPr>
            <w:r>
              <w:rPr>
                <w:lang w:val="uk-UA"/>
              </w:rPr>
              <w:t xml:space="preserve"> Якщо видалений у зв’язку з травмою зуб був імплантований, то страхова виплата здійснюється на загальних умовах згідно із цією статтею. У випадку видалення цього зуба, додаткова виплата не здійснюється.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43.</w:t>
            </w:r>
          </w:p>
        </w:tc>
        <w:tc>
          <w:tcPr>
            <w:tcW w:w="7719" w:type="dxa"/>
          </w:tcPr>
          <w:p w:rsidR="00C46C67" w:rsidRDefault="00C46C67" w:rsidP="00C95E8E">
            <w:pPr>
              <w:pStyle w:val="2"/>
            </w:pPr>
            <w:r>
              <w:t>Ушкодження (поранення, розрив, опік) глотки, стравоходу, шлунка, кишечника, а також езофагогастроскопія, проведена у зв’язку з цими ушкодженнями або з метою видалення сторонніх тіл стравоходу, шлунка, що не призвели до функціональних порушень</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44.</w:t>
            </w:r>
          </w:p>
        </w:tc>
        <w:tc>
          <w:tcPr>
            <w:tcW w:w="7719" w:type="dxa"/>
          </w:tcPr>
          <w:p w:rsidR="00C46C67" w:rsidRDefault="00C46C67" w:rsidP="00C95E8E">
            <w:pPr>
              <w:pStyle w:val="2"/>
              <w:rPr>
                <w:b w:val="0"/>
                <w:bCs w:val="0"/>
                <w:i w:val="0"/>
                <w:iCs w:val="0"/>
              </w:rPr>
            </w:pPr>
            <w:r>
              <w:t>Ушкодження (поранення, розрив, опік) стравоходу, що викликало:</w:t>
            </w:r>
          </w:p>
          <w:p w:rsidR="00C46C67" w:rsidRDefault="00C46C67" w:rsidP="00C95E8E">
            <w:pPr>
              <w:jc w:val="both"/>
              <w:rPr>
                <w:lang w:val="uk-UA"/>
              </w:rPr>
            </w:pPr>
            <w:r>
              <w:rPr>
                <w:lang w:val="uk-UA"/>
              </w:rPr>
              <w:t>а) звуження стравоходу</w:t>
            </w:r>
          </w:p>
          <w:p w:rsidR="00C46C67" w:rsidRDefault="00C46C67" w:rsidP="00C95E8E">
            <w:pPr>
              <w:jc w:val="both"/>
              <w:rPr>
                <w:lang w:val="uk-UA"/>
              </w:rPr>
            </w:pPr>
            <w:r>
              <w:rPr>
                <w:lang w:val="uk-UA"/>
              </w:rPr>
              <w:t>б) непрохідність стравоходу (при наявності гастростоми), а також стан після пластики стравоходу</w:t>
            </w:r>
          </w:p>
          <w:p w:rsidR="00C46C67" w:rsidRDefault="00C46C67" w:rsidP="00C95E8E">
            <w:pPr>
              <w:jc w:val="both"/>
              <w:rPr>
                <w:lang w:val="uk-UA"/>
              </w:rPr>
            </w:pPr>
            <w:r>
              <w:rPr>
                <w:b/>
                <w:bCs/>
                <w:u w:val="single"/>
                <w:lang w:val="uk-UA"/>
              </w:rPr>
              <w:t>Примітка:</w:t>
            </w:r>
            <w:r>
              <w:rPr>
                <w:lang w:val="uk-UA"/>
              </w:rPr>
              <w:t xml:space="preserve"> процент страхової виплати згідно із цією статтею визначається не раніше, ніж через 6-ть місяців від дня травми. Раніше цього строку страхова виплата здійснюється попередньо відповідно до </w:t>
            </w:r>
            <w:r>
              <w:rPr>
                <w:lang w:val="uk-UA"/>
              </w:rPr>
              <w:lastRenderedPageBreak/>
              <w:t>ст .43 цього Додатку, та цей відсоток вираховується, коли приймається остаточне рішення.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40</w:t>
            </w:r>
          </w:p>
          <w:p w:rsidR="00C46C67" w:rsidRDefault="00C46C67" w:rsidP="00C95E8E">
            <w:pPr>
              <w:rPr>
                <w:b/>
                <w:bCs/>
                <w:lang w:val="uk-UA"/>
              </w:rPr>
            </w:pPr>
          </w:p>
          <w:p w:rsidR="00C46C67" w:rsidRDefault="00C46C67" w:rsidP="00C95E8E">
            <w:pPr>
              <w:rPr>
                <w:b/>
                <w:bCs/>
                <w:lang w:val="uk-UA"/>
              </w:rPr>
            </w:pPr>
            <w:r>
              <w:rPr>
                <w:b/>
                <w:bCs/>
                <w:lang w:val="uk-UA"/>
              </w:rPr>
              <w:t>100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45.</w:t>
            </w:r>
          </w:p>
        </w:tc>
        <w:tc>
          <w:tcPr>
            <w:tcW w:w="7719" w:type="dxa"/>
          </w:tcPr>
          <w:p w:rsidR="00C46C67" w:rsidRDefault="00C46C67" w:rsidP="00C95E8E">
            <w:pPr>
              <w:pStyle w:val="2"/>
              <w:rPr>
                <w:b w:val="0"/>
                <w:bCs w:val="0"/>
                <w:i w:val="0"/>
                <w:iCs w:val="0"/>
              </w:rPr>
            </w:pPr>
            <w:r>
              <w:t>Ушкодження (поранення, розрив, опік) органів травлення, випадкове гостре отруєння, що призвело до:</w:t>
            </w:r>
          </w:p>
          <w:p w:rsidR="00C46C67" w:rsidRDefault="00C46C67" w:rsidP="00C95E8E">
            <w:pPr>
              <w:jc w:val="both"/>
              <w:rPr>
                <w:lang w:val="uk-UA"/>
              </w:rPr>
            </w:pPr>
            <w:r>
              <w:rPr>
                <w:lang w:val="uk-UA"/>
              </w:rPr>
              <w:t>а) холециститу, дуоденіту, гастриту, ентериту, коліту, проктиту, парапроктиту</w:t>
            </w:r>
          </w:p>
          <w:p w:rsidR="00C46C67" w:rsidRDefault="00C46C67" w:rsidP="00C95E8E">
            <w:pPr>
              <w:jc w:val="both"/>
              <w:rPr>
                <w:lang w:val="uk-UA"/>
              </w:rPr>
            </w:pPr>
            <w:r>
              <w:rPr>
                <w:lang w:val="uk-UA"/>
              </w:rPr>
              <w:t>б) рубцьового звуження (деформації) шлунка, кишечнику, задньопрохідного отвору</w:t>
            </w:r>
          </w:p>
          <w:p w:rsidR="00C46C67" w:rsidRDefault="00C46C67" w:rsidP="00C95E8E">
            <w:pPr>
              <w:jc w:val="both"/>
              <w:rPr>
                <w:lang w:val="uk-UA"/>
              </w:rPr>
            </w:pPr>
            <w:r>
              <w:rPr>
                <w:lang w:val="uk-UA"/>
              </w:rPr>
              <w:t>в) спайкової хвороби, стану після операції з приводу спайкової непрохідності</w:t>
            </w:r>
          </w:p>
          <w:p w:rsidR="00C46C67" w:rsidRDefault="00C46C67" w:rsidP="00C95E8E">
            <w:pPr>
              <w:jc w:val="both"/>
              <w:rPr>
                <w:lang w:val="uk-UA"/>
              </w:rPr>
            </w:pPr>
            <w:r>
              <w:rPr>
                <w:lang w:val="uk-UA"/>
              </w:rPr>
              <w:t>г) кишкового свища, кишково – піхвового свища, свища підшлункової залози</w:t>
            </w:r>
          </w:p>
          <w:p w:rsidR="00C46C67" w:rsidRDefault="00C46C67" w:rsidP="00C95E8E">
            <w:pPr>
              <w:jc w:val="both"/>
              <w:rPr>
                <w:lang w:val="uk-UA"/>
              </w:rPr>
            </w:pPr>
            <w:r>
              <w:rPr>
                <w:lang w:val="uk-UA"/>
              </w:rPr>
              <w:t>д) протиприроднього заднього проходу (колостоми)</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При ускладненнях травми, передбачених у підпунктах а), б), в) цієї статті, страхова виплата здійснюється за умови, що ці ускладнення мають місце по закінченні 3-х місяців після травми, а передбачені в підпунктах г), д) цієї статті– по закінченні 6-ти місяців після травми.</w:t>
            </w:r>
          </w:p>
          <w:p w:rsidR="00C46C67" w:rsidRDefault="00C46C67" w:rsidP="00C95E8E">
            <w:pPr>
              <w:jc w:val="both"/>
              <w:rPr>
                <w:lang w:val="uk-UA"/>
              </w:rPr>
            </w:pPr>
            <w:r>
              <w:rPr>
                <w:lang w:val="uk-UA"/>
              </w:rPr>
              <w:t>Вказані ускладнення травми визнаються лише в тому випадку, коли вони підтверджені довідкою лікувально-профілактичного закладу. Раніше цих строків страхова виплата здійснюється згідно із ст.43 цього Додатку і цей відсоток не вираховується при прийнятті остаточного рішення.</w:t>
            </w:r>
          </w:p>
          <w:p w:rsidR="00C46C67" w:rsidRDefault="00C46C67" w:rsidP="00C95E8E">
            <w:pPr>
              <w:jc w:val="both"/>
              <w:rPr>
                <w:lang w:val="uk-UA"/>
              </w:rPr>
            </w:pPr>
            <w:r>
              <w:rPr>
                <w:lang w:val="uk-UA"/>
              </w:rPr>
              <w:t>2. Якщо внаслідок однієї травми виникнуть ускладення, перелічені в одному підпункті, то страхова виплата здійснюється одноразово.</w:t>
            </w:r>
          </w:p>
          <w:p w:rsidR="00C46C67" w:rsidRDefault="00C46C67" w:rsidP="00C95E8E">
            <w:pPr>
              <w:jc w:val="both"/>
              <w:rPr>
                <w:lang w:val="uk-UA"/>
              </w:rPr>
            </w:pPr>
            <w:r>
              <w:rPr>
                <w:lang w:val="uk-UA"/>
              </w:rPr>
              <w:t>Проте, якщо виникли патологічні зміни, перелічені в різних підпунктах цієї статті, страхова виплата здійснюється з урахуванням кожного з них шляхом підсумовування.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r>
              <w:rPr>
                <w:b/>
                <w:bCs/>
                <w:lang w:val="uk-UA"/>
              </w:rPr>
              <w:t>50</w:t>
            </w:r>
          </w:p>
          <w:p w:rsidR="00C46C67" w:rsidRDefault="00C46C67" w:rsidP="00C95E8E">
            <w:pPr>
              <w:rPr>
                <w:b/>
                <w:bCs/>
                <w:lang w:val="uk-UA"/>
              </w:rPr>
            </w:pPr>
            <w:r>
              <w:rPr>
                <w:b/>
                <w:bCs/>
                <w:lang w:val="uk-UA"/>
              </w:rPr>
              <w:t>100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46.</w:t>
            </w:r>
          </w:p>
        </w:tc>
        <w:tc>
          <w:tcPr>
            <w:tcW w:w="7719" w:type="dxa"/>
          </w:tcPr>
          <w:p w:rsidR="00C46C67" w:rsidRDefault="00C46C67" w:rsidP="00C95E8E">
            <w:pPr>
              <w:pStyle w:val="2"/>
            </w:pPr>
            <w:r>
              <w:t>Грижа, що утворилась на місці ушкодження передньої черевної стінки діафрагми або в ділянці післяопераційного рубця, якщо операція проводилась у зв’язку з травмою або стан після операції з приводу такої грижі.</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Страхова виплата згідно із цією статтею виплачується додатково до страхової виплати, призначеної у зв’язку з травмою органів живота, якщо вона є прямим наслідком цієї травми.</w:t>
            </w:r>
          </w:p>
          <w:p w:rsidR="00C46C67" w:rsidRDefault="00C46C67" w:rsidP="00C95E8E">
            <w:pPr>
              <w:jc w:val="both"/>
              <w:rPr>
                <w:lang w:val="uk-UA"/>
              </w:rPr>
            </w:pPr>
            <w:r>
              <w:rPr>
                <w:lang w:val="uk-UA"/>
              </w:rPr>
              <w:t>2. Грижі живота (пупкові, білої лінії, пахові та пахово-мошоночні), що виникли внаслідок підняття важких речей, не дають підстав для страхової виплати.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47.</w:t>
            </w:r>
          </w:p>
        </w:tc>
        <w:tc>
          <w:tcPr>
            <w:tcW w:w="7719" w:type="dxa"/>
          </w:tcPr>
          <w:p w:rsidR="00C46C67" w:rsidRDefault="00C46C67" w:rsidP="00C95E8E">
            <w:pPr>
              <w:pStyle w:val="2"/>
              <w:rPr>
                <w:b w:val="0"/>
                <w:bCs w:val="0"/>
                <w:i w:val="0"/>
                <w:iCs w:val="0"/>
              </w:rPr>
            </w:pPr>
            <w:r>
              <w:t>Ушкодження печінки внаслідок травми чи випадкового гострого отруєння, що призвело до:</w:t>
            </w:r>
          </w:p>
          <w:p w:rsidR="00C46C67" w:rsidRDefault="00C46C67" w:rsidP="00C95E8E">
            <w:pPr>
              <w:pStyle w:val="31"/>
            </w:pPr>
            <w:r>
              <w:t>а) підкапсульного розриву печінки, що не потребував оперативного втручання, гепатиту, сироваткового гепатиту, що розвинувся безпосередньо у зв’язку з травмою, гепатозу</w:t>
            </w:r>
          </w:p>
          <w:p w:rsidR="00C46C67" w:rsidRDefault="00C46C67" w:rsidP="00C95E8E">
            <w:pPr>
              <w:jc w:val="both"/>
              <w:rPr>
                <w:lang w:val="uk-UA"/>
              </w:rPr>
            </w:pPr>
            <w:r>
              <w:rPr>
                <w:lang w:val="uk-UA"/>
              </w:rPr>
              <w:t>б) печінкової недостатності</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48.</w:t>
            </w:r>
          </w:p>
        </w:tc>
        <w:tc>
          <w:tcPr>
            <w:tcW w:w="7719" w:type="dxa"/>
          </w:tcPr>
          <w:p w:rsidR="00C46C67" w:rsidRDefault="00C46C67" w:rsidP="00C95E8E">
            <w:pPr>
              <w:pStyle w:val="2"/>
              <w:rPr>
                <w:b w:val="0"/>
                <w:bCs w:val="0"/>
                <w:i w:val="0"/>
                <w:iCs w:val="0"/>
              </w:rPr>
            </w:pPr>
            <w:r>
              <w:t>Ушкодження печінки, жовчного міхура, що призвели до:</w:t>
            </w:r>
          </w:p>
          <w:p w:rsidR="00C46C67" w:rsidRDefault="00C46C67" w:rsidP="00C95E8E">
            <w:pPr>
              <w:rPr>
                <w:lang w:val="uk-UA"/>
              </w:rPr>
            </w:pPr>
            <w:r>
              <w:rPr>
                <w:lang w:val="uk-UA"/>
              </w:rPr>
              <w:t>а) ушивання розривів печінки чи видалення жовчного міхура</w:t>
            </w:r>
          </w:p>
          <w:p w:rsidR="00C46C67" w:rsidRDefault="00C46C67" w:rsidP="00C95E8E">
            <w:pPr>
              <w:rPr>
                <w:lang w:val="uk-UA"/>
              </w:rPr>
            </w:pPr>
            <w:r>
              <w:rPr>
                <w:lang w:val="uk-UA"/>
              </w:rPr>
              <w:t>б) ушивання розривів печінки та видалення жовчного міхура</w:t>
            </w:r>
          </w:p>
          <w:p w:rsidR="00C46C67" w:rsidRDefault="00C46C67" w:rsidP="00C95E8E">
            <w:pPr>
              <w:rPr>
                <w:lang w:val="uk-UA"/>
              </w:rPr>
            </w:pPr>
            <w:r>
              <w:rPr>
                <w:lang w:val="uk-UA"/>
              </w:rPr>
              <w:t>в) видалення частини печінки</w:t>
            </w:r>
          </w:p>
          <w:p w:rsidR="00C46C67" w:rsidRDefault="00C46C67" w:rsidP="00C95E8E">
            <w:pPr>
              <w:rPr>
                <w:lang w:val="uk-UA"/>
              </w:rPr>
            </w:pPr>
            <w:r>
              <w:rPr>
                <w:lang w:val="uk-UA"/>
              </w:rPr>
              <w:t>г) видалення частини печінки та жовчного міхура</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25</w:t>
            </w:r>
          </w:p>
          <w:p w:rsidR="00C46C67" w:rsidRDefault="00C46C67" w:rsidP="00C95E8E">
            <w:pPr>
              <w:rPr>
                <w:b/>
                <w:bCs/>
                <w:lang w:val="uk-UA"/>
              </w:rPr>
            </w:pPr>
            <w:r>
              <w:rPr>
                <w:b/>
                <w:bCs/>
                <w:lang w:val="uk-UA"/>
              </w:rPr>
              <w:t>35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49.</w:t>
            </w:r>
          </w:p>
        </w:tc>
        <w:tc>
          <w:tcPr>
            <w:tcW w:w="7719" w:type="dxa"/>
          </w:tcPr>
          <w:p w:rsidR="00C46C67" w:rsidRDefault="00C46C67" w:rsidP="00C95E8E">
            <w:pPr>
              <w:pStyle w:val="2"/>
              <w:rPr>
                <w:b w:val="0"/>
                <w:bCs w:val="0"/>
                <w:i w:val="0"/>
                <w:iCs w:val="0"/>
              </w:rPr>
            </w:pPr>
            <w:r>
              <w:t>Ушкодження селезінки, що призвело до:</w:t>
            </w:r>
          </w:p>
          <w:p w:rsidR="00C46C67" w:rsidRDefault="00C46C67" w:rsidP="00C95E8E">
            <w:pPr>
              <w:jc w:val="both"/>
              <w:rPr>
                <w:lang w:val="uk-UA"/>
              </w:rPr>
            </w:pPr>
            <w:r>
              <w:rPr>
                <w:lang w:val="uk-UA"/>
              </w:rPr>
              <w:t>а) підкапсульного розриву селезінки, що не вимагав оперативного втручання</w:t>
            </w:r>
          </w:p>
          <w:p w:rsidR="00C46C67" w:rsidRDefault="00C46C67" w:rsidP="00C95E8E">
            <w:pPr>
              <w:jc w:val="both"/>
              <w:rPr>
                <w:lang w:val="uk-UA"/>
              </w:rPr>
            </w:pPr>
            <w:r>
              <w:rPr>
                <w:lang w:val="uk-UA"/>
              </w:rPr>
              <w:lastRenderedPageBreak/>
              <w:t>б) видалення селезінки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lastRenderedPageBreak/>
              <w:t>30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50.</w:t>
            </w:r>
          </w:p>
        </w:tc>
        <w:tc>
          <w:tcPr>
            <w:tcW w:w="7719" w:type="dxa"/>
          </w:tcPr>
          <w:p w:rsidR="00C46C67" w:rsidRDefault="00C46C67" w:rsidP="00C95E8E">
            <w:pPr>
              <w:pStyle w:val="2"/>
            </w:pPr>
            <w:r>
              <w:t>Ушкодження шлунка, підшлункової залози, кишечника, брижі, що призвели до:</w:t>
            </w:r>
          </w:p>
          <w:p w:rsidR="00C46C67" w:rsidRDefault="00C46C67" w:rsidP="00C95E8E">
            <w:pPr>
              <w:rPr>
                <w:lang w:val="uk-UA"/>
              </w:rPr>
            </w:pPr>
            <w:r>
              <w:rPr>
                <w:lang w:val="uk-UA"/>
              </w:rPr>
              <w:t>а) утворення псевдокісти підшлункової залози</w:t>
            </w:r>
          </w:p>
          <w:p w:rsidR="00C46C67" w:rsidRDefault="00C46C67" w:rsidP="00C95E8E">
            <w:pPr>
              <w:rPr>
                <w:lang w:val="uk-UA"/>
              </w:rPr>
            </w:pPr>
            <w:r>
              <w:rPr>
                <w:lang w:val="uk-UA"/>
              </w:rPr>
              <w:t>б) резекції шлунка, кишечника, підшлункової залози</w:t>
            </w:r>
          </w:p>
          <w:p w:rsidR="00C46C67" w:rsidRDefault="00C46C67" w:rsidP="00C95E8E">
            <w:pPr>
              <w:rPr>
                <w:lang w:val="uk-UA"/>
              </w:rPr>
            </w:pPr>
            <w:r>
              <w:rPr>
                <w:lang w:val="uk-UA"/>
              </w:rPr>
              <w:t>в) видалення шлунка</w:t>
            </w:r>
          </w:p>
          <w:p w:rsidR="00C46C67" w:rsidRDefault="00C46C67" w:rsidP="00C95E8E">
            <w:pPr>
              <w:jc w:val="both"/>
              <w:rPr>
                <w:lang w:val="uk-UA"/>
              </w:rPr>
            </w:pPr>
            <w:r>
              <w:rPr>
                <w:b/>
                <w:bCs/>
                <w:u w:val="single"/>
                <w:lang w:val="uk-UA"/>
              </w:rPr>
              <w:t>Примітка:</w:t>
            </w:r>
            <w:r>
              <w:rPr>
                <w:lang w:val="uk-UA"/>
              </w:rPr>
              <w:t xml:space="preserve"> при наслідках травми, перелічених в одному підпункті, страхова виплата здійснюється одноразово. Проте, якщо травма різних органів призведе до ускладнень, зазначених в різних підпунктах, страхова виплата здійснюється з урахуванням кожного з них шляхом підсумовування.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60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51.</w:t>
            </w:r>
          </w:p>
        </w:tc>
        <w:tc>
          <w:tcPr>
            <w:tcW w:w="7719" w:type="dxa"/>
          </w:tcPr>
          <w:p w:rsidR="00C46C67" w:rsidRDefault="00C46C67" w:rsidP="00C95E8E">
            <w:pPr>
              <w:pStyle w:val="2"/>
              <w:rPr>
                <w:b w:val="0"/>
                <w:bCs w:val="0"/>
                <w:i w:val="0"/>
                <w:iCs w:val="0"/>
              </w:rPr>
            </w:pPr>
            <w:r>
              <w:t>Ушкодження органів живота, у зв’язку з якими проведені:</w:t>
            </w:r>
          </w:p>
          <w:p w:rsidR="00C46C67" w:rsidRDefault="00C46C67" w:rsidP="00C95E8E">
            <w:pPr>
              <w:jc w:val="both"/>
              <w:rPr>
                <w:lang w:val="uk-UA"/>
              </w:rPr>
            </w:pPr>
            <w:r>
              <w:rPr>
                <w:lang w:val="uk-UA"/>
              </w:rPr>
              <w:t>а) лапароскопія (лапароцентез)</w:t>
            </w:r>
          </w:p>
          <w:p w:rsidR="00C46C67" w:rsidRDefault="00C46C67" w:rsidP="00C95E8E">
            <w:pPr>
              <w:jc w:val="both"/>
              <w:rPr>
                <w:lang w:val="uk-UA"/>
              </w:rPr>
            </w:pPr>
            <w:r>
              <w:rPr>
                <w:lang w:val="uk-UA"/>
              </w:rPr>
              <w:t>б) лапаротомія при підозрі на ушкодження органів живота (в тому числі з лапароскопією, лапароцентезом)</w:t>
            </w:r>
          </w:p>
          <w:p w:rsidR="00C46C67" w:rsidRDefault="00C46C67" w:rsidP="00C95E8E">
            <w:pPr>
              <w:jc w:val="both"/>
              <w:rPr>
                <w:lang w:val="uk-UA"/>
              </w:rPr>
            </w:pPr>
            <w:r>
              <w:rPr>
                <w:lang w:val="uk-UA"/>
              </w:rPr>
              <w:t>в) лапаротомія при пошкодженні органів живота (в тому числі з лапароскопією, лапароцентезом)</w:t>
            </w:r>
          </w:p>
          <w:p w:rsidR="00C46C67" w:rsidRDefault="00C46C67" w:rsidP="00C95E8E">
            <w:pPr>
              <w:jc w:val="both"/>
              <w:rPr>
                <w:lang w:val="uk-UA"/>
              </w:rPr>
            </w:pPr>
            <w:r>
              <w:rPr>
                <w:lang w:val="uk-UA"/>
              </w:rPr>
              <w:t>г) повторні лапаротомії (незалежно від їх кількості)</w:t>
            </w:r>
          </w:p>
          <w:p w:rsidR="00C46C67" w:rsidRDefault="00C46C67" w:rsidP="00C95E8E">
            <w:pPr>
              <w:jc w:val="both"/>
              <w:rPr>
                <w:lang w:val="uk-UA"/>
              </w:rPr>
            </w:pPr>
            <w:r>
              <w:rPr>
                <w:b/>
                <w:bCs/>
                <w:u w:val="single"/>
                <w:lang w:val="uk-UA"/>
              </w:rPr>
              <w:t>Примітки:</w:t>
            </w:r>
            <w:r>
              <w:rPr>
                <w:lang w:val="uk-UA"/>
              </w:rPr>
              <w:t xml:space="preserve"> </w:t>
            </w:r>
          </w:p>
          <w:p w:rsidR="00C46C67" w:rsidRDefault="00C46C67" w:rsidP="00C95E8E">
            <w:pPr>
              <w:jc w:val="both"/>
              <w:rPr>
                <w:lang w:val="uk-UA"/>
              </w:rPr>
            </w:pPr>
            <w:r>
              <w:rPr>
                <w:lang w:val="uk-UA"/>
              </w:rPr>
              <w:t>1. Якщо у зв’язку з травмою органів живота є підстави для страхової виплати згідно із ст.47-50 цього Додатку, то дана стаття (крім підпункту г) не застосовується.</w:t>
            </w:r>
          </w:p>
          <w:p w:rsidR="00C46C67" w:rsidRDefault="00C46C67" w:rsidP="00C95E8E">
            <w:pPr>
              <w:jc w:val="both"/>
              <w:rPr>
                <w:lang w:val="uk-UA"/>
              </w:rPr>
            </w:pPr>
            <w:r>
              <w:rPr>
                <w:lang w:val="uk-UA"/>
              </w:rPr>
              <w:t>2. Якщо внаслідок однієї травми будуть пошкоджені різні органи черевної порожнини, з яких один чи декілька будуть видалені, а інший (інші) ушиті, то страхова виплата здійснюється згідно із відповідними статтями та підпунктом в) даної статті одноразово.</w:t>
            </w:r>
          </w:p>
          <w:p w:rsidR="00C46C67" w:rsidRDefault="00C46C67" w:rsidP="00C95E8E">
            <w:pPr>
              <w:jc w:val="both"/>
              <w:rPr>
                <w:lang w:val="uk-UA"/>
              </w:rPr>
            </w:pPr>
            <w:r>
              <w:rPr>
                <w:lang w:val="uk-UA"/>
              </w:rPr>
              <w:t>3. У тому випадку, коли внаслідок однієї травми будуть пошкоджені органи системи травлення, сечовидільної чи статевої системи (без їх видалення), додатково здійснюється страхова виплата згідно із ст.55 цього Додатку (5%).</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сечовивідної та статевої систем</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52.</w:t>
            </w:r>
          </w:p>
        </w:tc>
        <w:tc>
          <w:tcPr>
            <w:tcW w:w="7719" w:type="dxa"/>
          </w:tcPr>
          <w:p w:rsidR="00C46C67" w:rsidRDefault="00C46C67" w:rsidP="00C95E8E">
            <w:pPr>
              <w:pStyle w:val="2"/>
              <w:rPr>
                <w:b w:val="0"/>
                <w:bCs w:val="0"/>
                <w:i w:val="0"/>
                <w:iCs w:val="0"/>
              </w:rPr>
            </w:pPr>
            <w:r>
              <w:t>Ушкодження нирки, що призвело до:</w:t>
            </w:r>
          </w:p>
          <w:p w:rsidR="00C46C67" w:rsidRDefault="00C46C67" w:rsidP="00C95E8E">
            <w:pPr>
              <w:jc w:val="both"/>
              <w:rPr>
                <w:lang w:val="uk-UA"/>
              </w:rPr>
            </w:pPr>
            <w:r>
              <w:rPr>
                <w:lang w:val="uk-UA"/>
              </w:rPr>
              <w:t>а) забою нирки, підкапсульного розриву нирки, що не потребував оперативного втручання</w:t>
            </w:r>
          </w:p>
          <w:p w:rsidR="00C46C67" w:rsidRDefault="00C46C67" w:rsidP="00C95E8E">
            <w:pPr>
              <w:jc w:val="both"/>
              <w:rPr>
                <w:lang w:val="uk-UA"/>
              </w:rPr>
            </w:pPr>
            <w:r>
              <w:rPr>
                <w:lang w:val="uk-UA"/>
              </w:rPr>
              <w:t>б) видалення частини нирки</w:t>
            </w:r>
          </w:p>
          <w:p w:rsidR="00C46C67" w:rsidRDefault="00C46C67" w:rsidP="00C95E8E">
            <w:pPr>
              <w:jc w:val="both"/>
              <w:rPr>
                <w:lang w:val="uk-UA"/>
              </w:rPr>
            </w:pPr>
            <w:r>
              <w:rPr>
                <w:lang w:val="uk-UA"/>
              </w:rPr>
              <w:t>в) видалення нирки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60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53.</w:t>
            </w:r>
          </w:p>
        </w:tc>
        <w:tc>
          <w:tcPr>
            <w:tcW w:w="7719" w:type="dxa"/>
          </w:tcPr>
          <w:p w:rsidR="00C46C67" w:rsidRDefault="00C46C67" w:rsidP="00C95E8E">
            <w:pPr>
              <w:pStyle w:val="2"/>
              <w:rPr>
                <w:b w:val="0"/>
                <w:bCs w:val="0"/>
                <w:i w:val="0"/>
                <w:iCs w:val="0"/>
              </w:rPr>
            </w:pPr>
            <w:r>
              <w:t>Ушкодження органів сечовидільної системи (нирок, сечоводу, сечового міхура, сечовипускального каналу), що призвели до:</w:t>
            </w:r>
          </w:p>
          <w:p w:rsidR="00C46C67" w:rsidRDefault="00C46C67" w:rsidP="00C95E8E">
            <w:pPr>
              <w:jc w:val="both"/>
              <w:rPr>
                <w:lang w:val="uk-UA"/>
              </w:rPr>
            </w:pPr>
            <w:r>
              <w:rPr>
                <w:lang w:val="uk-UA"/>
              </w:rPr>
              <w:t>а) циститу, уретриту</w:t>
            </w:r>
          </w:p>
          <w:p w:rsidR="00C46C67" w:rsidRDefault="00C46C67" w:rsidP="00C95E8E">
            <w:pPr>
              <w:jc w:val="both"/>
              <w:rPr>
                <w:lang w:val="uk-UA"/>
              </w:rPr>
            </w:pPr>
            <w:r>
              <w:rPr>
                <w:lang w:val="uk-UA"/>
              </w:rPr>
              <w:t>б) гострої ниркової недостатності, пієліту, пієлоциститу</w:t>
            </w:r>
          </w:p>
          <w:p w:rsidR="00C46C67" w:rsidRDefault="00C46C67" w:rsidP="00C95E8E">
            <w:pPr>
              <w:jc w:val="both"/>
              <w:rPr>
                <w:lang w:val="uk-UA"/>
              </w:rPr>
            </w:pPr>
            <w:r>
              <w:rPr>
                <w:lang w:val="uk-UA"/>
              </w:rPr>
              <w:t>в) зменшення об’єму сечового міхура</w:t>
            </w:r>
          </w:p>
          <w:p w:rsidR="00C46C67" w:rsidRDefault="00C46C67" w:rsidP="00C95E8E">
            <w:pPr>
              <w:jc w:val="both"/>
              <w:rPr>
                <w:lang w:val="uk-UA"/>
              </w:rPr>
            </w:pPr>
            <w:r>
              <w:rPr>
                <w:lang w:val="uk-UA"/>
              </w:rPr>
              <w:t>г)</w:t>
            </w:r>
            <w:r>
              <w:t xml:space="preserve"> </w:t>
            </w:r>
            <w:r>
              <w:rPr>
                <w:lang w:val="uk-UA"/>
              </w:rPr>
              <w:t>гломерулонефриту, пієлонефриту, звуження сечоводу, сечовипускального каналу</w:t>
            </w:r>
          </w:p>
          <w:p w:rsidR="00C46C67" w:rsidRDefault="00C46C67" w:rsidP="00C95E8E">
            <w:pPr>
              <w:jc w:val="both"/>
              <w:rPr>
                <w:lang w:val="uk-UA"/>
              </w:rPr>
            </w:pPr>
            <w:r>
              <w:rPr>
                <w:lang w:val="uk-UA"/>
              </w:rPr>
              <w:t>д) синодрому тривалого роздавлювання (травматичного токсикозу, краш – синдрому, синдрому розміжчення), хронічної ниркової недостатності</w:t>
            </w:r>
          </w:p>
          <w:p w:rsidR="00C46C67" w:rsidRDefault="00C46C67" w:rsidP="00C95E8E">
            <w:pPr>
              <w:jc w:val="both"/>
              <w:rPr>
                <w:lang w:val="uk-UA"/>
              </w:rPr>
            </w:pPr>
            <w:r>
              <w:rPr>
                <w:lang w:val="uk-UA"/>
              </w:rPr>
              <w:t>е) непрохідності сечовода, сечовипускального каналу, сечостатевих свищів</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Якщо внаслідок травми настане порушення функції декількох органів сечовидільної системи, то розмір страхової виплати визначається згідно з одним із підпунктів цієї статті, що враховує найважчі наслідки ушкодження.</w:t>
            </w:r>
          </w:p>
          <w:p w:rsidR="00C46C67" w:rsidRDefault="00C46C67" w:rsidP="00C95E8E">
            <w:pPr>
              <w:jc w:val="both"/>
              <w:rPr>
                <w:lang w:val="uk-UA"/>
              </w:rPr>
            </w:pPr>
            <w:r>
              <w:rPr>
                <w:lang w:val="uk-UA"/>
              </w:rPr>
              <w:lastRenderedPageBreak/>
              <w:t>2. Страхова виплата у зв’язку з наслідками травми, переліченими в підпунктах а), в), г), д), е) цієї статті здійснюється в тому випадку, якщо ці ускладнення мають місце по закінченні 3-х місяців після травми. Раніше цього строку страхова виплата здійснюється згідно із ст.52 або ст.55а) цього Додатку і цей відсоток не вираховується, коли приймається остаточне рішення стосовно страхової виплати.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r>
              <w:rPr>
                <w:b/>
                <w:bCs/>
                <w:lang w:val="uk-UA"/>
              </w:rPr>
              <w:t>30</w:t>
            </w:r>
          </w:p>
          <w:p w:rsidR="00C46C67" w:rsidRDefault="00C46C67" w:rsidP="00C95E8E">
            <w:pPr>
              <w:rPr>
                <w:b/>
                <w:bCs/>
                <w:lang w:val="uk-UA"/>
              </w:rPr>
            </w:pPr>
          </w:p>
          <w:p w:rsidR="00C46C67" w:rsidRDefault="00C46C67" w:rsidP="00C95E8E">
            <w:pPr>
              <w:rPr>
                <w:b/>
                <w:bCs/>
                <w:lang w:val="uk-UA"/>
              </w:rPr>
            </w:pPr>
            <w:r>
              <w:rPr>
                <w:b/>
                <w:bCs/>
                <w:lang w:val="uk-UA"/>
              </w:rPr>
              <w:t>40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54.</w:t>
            </w:r>
          </w:p>
        </w:tc>
        <w:tc>
          <w:tcPr>
            <w:tcW w:w="7719" w:type="dxa"/>
          </w:tcPr>
          <w:p w:rsidR="00C46C67" w:rsidRDefault="00C46C67" w:rsidP="00C95E8E">
            <w:pPr>
              <w:pStyle w:val="2"/>
              <w:rPr>
                <w:b w:val="0"/>
                <w:bCs w:val="0"/>
                <w:i w:val="0"/>
                <w:iCs w:val="0"/>
              </w:rPr>
            </w:pPr>
            <w:r>
              <w:t>Оперативні втручання, проведені у зв’язку з травмою органів сечовидільної системи:</w:t>
            </w:r>
          </w:p>
          <w:p w:rsidR="00C46C67" w:rsidRDefault="00C46C67" w:rsidP="00C95E8E">
            <w:pPr>
              <w:jc w:val="both"/>
              <w:rPr>
                <w:lang w:val="uk-UA"/>
              </w:rPr>
            </w:pPr>
            <w:r>
              <w:rPr>
                <w:lang w:val="uk-UA"/>
              </w:rPr>
              <w:t>а) цистостомія</w:t>
            </w:r>
          </w:p>
          <w:p w:rsidR="00C46C67" w:rsidRDefault="00C46C67" w:rsidP="00C95E8E">
            <w:pPr>
              <w:jc w:val="both"/>
              <w:rPr>
                <w:lang w:val="uk-UA"/>
              </w:rPr>
            </w:pPr>
            <w:r>
              <w:rPr>
                <w:lang w:val="uk-UA"/>
              </w:rPr>
              <w:t>б) при підозрі на ушкодження органів</w:t>
            </w:r>
          </w:p>
          <w:p w:rsidR="00C46C67" w:rsidRDefault="00C46C67" w:rsidP="00C95E8E">
            <w:pPr>
              <w:jc w:val="both"/>
              <w:rPr>
                <w:lang w:val="uk-UA"/>
              </w:rPr>
            </w:pPr>
            <w:r>
              <w:rPr>
                <w:lang w:val="uk-UA"/>
              </w:rPr>
              <w:t>в) при пошкодженні органів</w:t>
            </w:r>
          </w:p>
          <w:p w:rsidR="00C46C67" w:rsidRDefault="00C46C67" w:rsidP="00C95E8E">
            <w:pPr>
              <w:jc w:val="both"/>
              <w:rPr>
                <w:lang w:val="uk-UA"/>
              </w:rPr>
            </w:pPr>
            <w:r>
              <w:rPr>
                <w:lang w:val="uk-UA"/>
              </w:rPr>
              <w:t>г) повторні операції, проведені у зв’язку з травмою (незалежно від їх кількості)</w:t>
            </w:r>
          </w:p>
          <w:p w:rsidR="00C46C67" w:rsidRDefault="00C46C67" w:rsidP="00C95E8E">
            <w:pPr>
              <w:jc w:val="both"/>
              <w:rPr>
                <w:lang w:val="uk-UA"/>
              </w:rPr>
            </w:pPr>
            <w:r>
              <w:rPr>
                <w:b/>
                <w:bCs/>
                <w:u w:val="single"/>
                <w:lang w:val="uk-UA"/>
              </w:rPr>
              <w:t>Примітка:</w:t>
            </w:r>
            <w:r>
              <w:rPr>
                <w:lang w:val="uk-UA"/>
              </w:rPr>
              <w:t xml:space="preserve"> якщо у зв’язку з травмою було проведено видалення нирки або її частини, страхова виплата здійснюється згідно із ст.52 (б, в) цього Додатку. Дана стаття при цьому не застосовується.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55.</w:t>
            </w:r>
          </w:p>
        </w:tc>
        <w:tc>
          <w:tcPr>
            <w:tcW w:w="7719" w:type="dxa"/>
          </w:tcPr>
          <w:p w:rsidR="00C46C67" w:rsidRDefault="00C46C67" w:rsidP="00C95E8E">
            <w:pPr>
              <w:pStyle w:val="2"/>
              <w:rPr>
                <w:b w:val="0"/>
                <w:bCs w:val="0"/>
                <w:i w:val="0"/>
                <w:iCs w:val="0"/>
              </w:rPr>
            </w:pPr>
            <w:r>
              <w:t>Ушкодження органів статевої або сечовидільної системи:</w:t>
            </w:r>
          </w:p>
          <w:p w:rsidR="00C46C67" w:rsidRDefault="00C46C67" w:rsidP="00C95E8E">
            <w:pPr>
              <w:rPr>
                <w:lang w:val="uk-UA"/>
              </w:rPr>
            </w:pPr>
            <w:r>
              <w:rPr>
                <w:lang w:val="uk-UA"/>
              </w:rPr>
              <w:t>а) поранення, розрив, опік, відмороження</w:t>
            </w:r>
          </w:p>
          <w:p w:rsidR="00C46C67" w:rsidRDefault="00C46C67" w:rsidP="00C95E8E">
            <w:pPr>
              <w:rPr>
                <w:lang w:val="uk-UA"/>
              </w:rPr>
            </w:pPr>
            <w:r>
              <w:rPr>
                <w:lang w:val="uk-UA"/>
              </w:rPr>
              <w:t>б) згвалтування особи у віці:</w:t>
            </w:r>
          </w:p>
          <w:p w:rsidR="00C46C67" w:rsidRDefault="00C46C67" w:rsidP="00C95E8E">
            <w:pPr>
              <w:rPr>
                <w:lang w:val="uk-UA"/>
              </w:rPr>
            </w:pPr>
            <w:r>
              <w:rPr>
                <w:lang w:val="uk-UA"/>
              </w:rPr>
              <w:t>-до 15-ти років</w:t>
            </w:r>
          </w:p>
          <w:p w:rsidR="00C46C67" w:rsidRDefault="00C46C67" w:rsidP="00C95E8E">
            <w:pPr>
              <w:rPr>
                <w:lang w:val="uk-UA"/>
              </w:rPr>
            </w:pPr>
            <w:r>
              <w:rPr>
                <w:lang w:val="uk-UA"/>
              </w:rPr>
              <w:t>-від 15-ти до 18-ти років</w:t>
            </w:r>
          </w:p>
          <w:p w:rsidR="00C46C67" w:rsidRDefault="00C46C67" w:rsidP="00C95E8E">
            <w:pPr>
              <w:rPr>
                <w:lang w:val="uk-UA"/>
              </w:rPr>
            </w:pPr>
            <w:r>
              <w:rPr>
                <w:lang w:val="uk-UA"/>
              </w:rPr>
              <w:t>-18-ть років і більше</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50</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15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56.</w:t>
            </w:r>
          </w:p>
        </w:tc>
        <w:tc>
          <w:tcPr>
            <w:tcW w:w="7719" w:type="dxa"/>
          </w:tcPr>
          <w:p w:rsidR="00C46C67" w:rsidRDefault="00C46C67" w:rsidP="00C95E8E">
            <w:pPr>
              <w:pStyle w:val="2"/>
              <w:rPr>
                <w:b w:val="0"/>
                <w:bCs w:val="0"/>
                <w:i w:val="0"/>
                <w:iCs w:val="0"/>
              </w:rPr>
            </w:pPr>
            <w:r>
              <w:t>Ушкодження статевої системи, що призвело до:</w:t>
            </w:r>
          </w:p>
          <w:p w:rsidR="00C46C67" w:rsidRDefault="00C46C67" w:rsidP="00C95E8E">
            <w:pPr>
              <w:rPr>
                <w:lang w:val="uk-UA"/>
              </w:rPr>
            </w:pPr>
            <w:r>
              <w:rPr>
                <w:lang w:val="uk-UA"/>
              </w:rPr>
              <w:t>а) видалення одного (єдиного) яєчника, одної (єдиної) маткової труби, яєчка</w:t>
            </w:r>
          </w:p>
          <w:p w:rsidR="00C46C67" w:rsidRDefault="00C46C67" w:rsidP="00C95E8E">
            <w:pPr>
              <w:rPr>
                <w:lang w:val="uk-UA"/>
              </w:rPr>
            </w:pPr>
            <w:r>
              <w:rPr>
                <w:lang w:val="uk-UA"/>
              </w:rPr>
              <w:t>б) видалення обох яєчників, обох маткових труб, яєчок, частини статевого члена</w:t>
            </w:r>
          </w:p>
          <w:p w:rsidR="00C46C67" w:rsidRDefault="00C46C67" w:rsidP="00C95E8E">
            <w:pPr>
              <w:rPr>
                <w:lang w:val="uk-UA"/>
              </w:rPr>
            </w:pPr>
            <w:r>
              <w:rPr>
                <w:lang w:val="uk-UA"/>
              </w:rPr>
              <w:t>в) втрати матки у жінок віком:</w:t>
            </w:r>
          </w:p>
          <w:p w:rsidR="00C46C67" w:rsidRDefault="00C46C67" w:rsidP="00C95E8E">
            <w:pPr>
              <w:rPr>
                <w:lang w:val="uk-UA"/>
              </w:rPr>
            </w:pPr>
            <w:r>
              <w:rPr>
                <w:lang w:val="uk-UA"/>
              </w:rPr>
              <w:t>-до 40 років</w:t>
            </w:r>
          </w:p>
          <w:p w:rsidR="00C46C67" w:rsidRDefault="00C46C67" w:rsidP="00C95E8E">
            <w:pPr>
              <w:rPr>
                <w:lang w:val="uk-UA"/>
              </w:rPr>
            </w:pPr>
            <w:r>
              <w:rPr>
                <w:lang w:val="uk-UA"/>
              </w:rPr>
              <w:t>-від 40 до 50 років</w:t>
            </w:r>
          </w:p>
          <w:p w:rsidR="00C46C67" w:rsidRDefault="00C46C67" w:rsidP="00C95E8E">
            <w:pPr>
              <w:rPr>
                <w:lang w:val="uk-UA"/>
              </w:rPr>
            </w:pPr>
            <w:r>
              <w:rPr>
                <w:lang w:val="uk-UA"/>
              </w:rPr>
              <w:t>-50 років і більше</w:t>
            </w:r>
          </w:p>
          <w:p w:rsidR="00C46C67" w:rsidRDefault="00C46C67" w:rsidP="00C95E8E">
            <w:pPr>
              <w:rPr>
                <w:lang w:val="uk-UA"/>
              </w:rPr>
            </w:pPr>
            <w:r>
              <w:rPr>
                <w:lang w:val="uk-UA"/>
              </w:rPr>
              <w:t>г) втрати статевого члена, в т.ч. разом з яєчками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r>
              <w:rPr>
                <w:b/>
                <w:bCs/>
                <w:lang w:val="uk-UA"/>
              </w:rPr>
              <w:t>30</w:t>
            </w:r>
          </w:p>
          <w:p w:rsidR="00C46C67" w:rsidRDefault="00C46C67" w:rsidP="00C95E8E">
            <w:pPr>
              <w:rPr>
                <w:b/>
                <w:bCs/>
                <w:lang w:val="uk-UA"/>
              </w:rPr>
            </w:pPr>
          </w:p>
          <w:p w:rsidR="00C46C67" w:rsidRDefault="00C46C67" w:rsidP="00C95E8E">
            <w:pPr>
              <w:rPr>
                <w:b/>
                <w:bCs/>
                <w:lang w:val="en-US"/>
              </w:rPr>
            </w:pPr>
          </w:p>
          <w:p w:rsidR="00C46C67" w:rsidRDefault="00C46C67" w:rsidP="00C95E8E">
            <w:pPr>
              <w:rPr>
                <w:b/>
                <w:bCs/>
                <w:lang w:val="uk-UA"/>
              </w:rPr>
            </w:pPr>
            <w:r>
              <w:rPr>
                <w:b/>
                <w:bCs/>
                <w:lang w:val="uk-UA"/>
              </w:rPr>
              <w:t>50</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50</w:t>
            </w: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м’яких тканин</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57.</w:t>
            </w:r>
          </w:p>
        </w:tc>
        <w:tc>
          <w:tcPr>
            <w:tcW w:w="7719" w:type="dxa"/>
          </w:tcPr>
          <w:p w:rsidR="00C46C67" w:rsidRDefault="00C46C67" w:rsidP="00C95E8E">
            <w:pPr>
              <w:pStyle w:val="2"/>
              <w:rPr>
                <w:b w:val="0"/>
                <w:bCs w:val="0"/>
                <w:i w:val="0"/>
                <w:iCs w:val="0"/>
              </w:rPr>
            </w:pPr>
            <w:r>
              <w:t>Ушкодження м’яких тканин обличчя, передньо – бокової поверхні шиї, підщелепної ділянки, вушних раковин, що призвели після загоювання до:</w:t>
            </w:r>
          </w:p>
          <w:p w:rsidR="00C46C67" w:rsidRDefault="00C46C67" w:rsidP="00C95E8E">
            <w:pPr>
              <w:jc w:val="both"/>
              <w:rPr>
                <w:lang w:val="uk-UA"/>
              </w:rPr>
            </w:pPr>
            <w:r>
              <w:rPr>
                <w:lang w:val="uk-UA"/>
              </w:rPr>
              <w:t xml:space="preserve">а) утворення рубців, пігментних плям довжиною (діаметром) від 1 до </w:t>
            </w:r>
            <w:smartTag w:uri="urn:schemas-microsoft-com:office:smarttags" w:element="metricconverter">
              <w:smartTagPr>
                <w:attr w:name="ProductID" w:val="3 см"/>
              </w:smartTagPr>
              <w:r>
                <w:rPr>
                  <w:lang w:val="uk-UA"/>
                </w:rPr>
                <w:t>3 см</w:t>
              </w:r>
            </w:smartTag>
          </w:p>
          <w:p w:rsidR="00C46C67" w:rsidRDefault="00C46C67" w:rsidP="00C95E8E">
            <w:pPr>
              <w:jc w:val="both"/>
              <w:rPr>
                <w:lang w:val="uk-UA"/>
              </w:rPr>
            </w:pPr>
            <w:r>
              <w:rPr>
                <w:lang w:val="uk-UA"/>
              </w:rPr>
              <w:t xml:space="preserve">б) утворення рубців, пігментних плям довжиною </w:t>
            </w:r>
            <w:smartTag w:uri="urn:schemas-microsoft-com:office:smarttags" w:element="metricconverter">
              <w:smartTagPr>
                <w:attr w:name="ProductID" w:val="3 см"/>
              </w:smartTagPr>
              <w:r>
                <w:rPr>
                  <w:lang w:val="uk-UA"/>
                </w:rPr>
                <w:t>3 см</w:t>
              </w:r>
            </w:smartTag>
            <w:r>
              <w:rPr>
                <w:lang w:val="uk-UA"/>
              </w:rPr>
              <w:t xml:space="preserve"> і більше</w:t>
            </w:r>
          </w:p>
          <w:p w:rsidR="00C46C67" w:rsidRDefault="00C46C67" w:rsidP="00C95E8E">
            <w:pPr>
              <w:jc w:val="both"/>
              <w:rPr>
                <w:lang w:val="uk-UA"/>
              </w:rPr>
            </w:pPr>
            <w:r>
              <w:rPr>
                <w:lang w:val="uk-UA"/>
              </w:rPr>
              <w:t>в) значного порушення косметики</w:t>
            </w:r>
          </w:p>
          <w:p w:rsidR="00C46C67" w:rsidRDefault="00C46C67" w:rsidP="00C95E8E">
            <w:pPr>
              <w:jc w:val="both"/>
              <w:rPr>
                <w:lang w:val="uk-UA"/>
              </w:rPr>
            </w:pPr>
            <w:r>
              <w:rPr>
                <w:lang w:val="uk-UA"/>
              </w:rPr>
              <w:t>г) різкого порушення косметики</w:t>
            </w:r>
          </w:p>
          <w:p w:rsidR="00C46C67" w:rsidRDefault="00C46C67" w:rsidP="00C95E8E">
            <w:pPr>
              <w:jc w:val="both"/>
              <w:rPr>
                <w:lang w:val="uk-UA"/>
              </w:rPr>
            </w:pPr>
            <w:r>
              <w:rPr>
                <w:lang w:val="uk-UA"/>
              </w:rPr>
              <w:t>д) спотворення</w:t>
            </w:r>
          </w:p>
          <w:p w:rsidR="00C46C67" w:rsidRDefault="00C46C67" w:rsidP="00C95E8E">
            <w:pPr>
              <w:jc w:val="both"/>
              <w:rPr>
                <w:lang w:val="uk-UA"/>
              </w:rPr>
            </w:pPr>
            <w:r>
              <w:rPr>
                <w:b/>
                <w:bCs/>
                <w:u w:val="single"/>
                <w:lang w:val="uk-UA"/>
              </w:rPr>
              <w:t>Примітки:</w:t>
            </w:r>
          </w:p>
          <w:p w:rsidR="00C46C67" w:rsidRDefault="00C46C67" w:rsidP="00C95E8E">
            <w:pPr>
              <w:pStyle w:val="21"/>
              <w:rPr>
                <w:sz w:val="24"/>
              </w:rPr>
            </w:pPr>
            <w:r>
              <w:rPr>
                <w:sz w:val="24"/>
              </w:rPr>
              <w:t>1. До косметично помітних рубців відносяться рубці, що відрізняються за забарвленням від оточуючої шкіри, втягнуті або ті, що виступають над поверхнею шкіри, стягують тканини.</w:t>
            </w:r>
          </w:p>
          <w:p w:rsidR="00C46C67" w:rsidRDefault="00C46C67" w:rsidP="00C95E8E">
            <w:pPr>
              <w:jc w:val="both"/>
              <w:rPr>
                <w:lang w:val="uk-UA"/>
              </w:rPr>
            </w:pPr>
            <w:r>
              <w:rPr>
                <w:b/>
                <w:bCs/>
                <w:u w:val="single"/>
                <w:lang w:val="uk-UA"/>
              </w:rPr>
              <w:t>Спотворення</w:t>
            </w:r>
            <w:r>
              <w:rPr>
                <w:lang w:val="uk-UA"/>
              </w:rPr>
              <w:t>-це різка зміна природнього вигляду обличчя людини внаслідок механічного, хімічного, термічного впливу та інших протиправних дій.</w:t>
            </w:r>
          </w:p>
          <w:p w:rsidR="00C46C67" w:rsidRDefault="00C46C67" w:rsidP="00C95E8E">
            <w:pPr>
              <w:jc w:val="both"/>
              <w:rPr>
                <w:lang w:val="uk-UA"/>
              </w:rPr>
            </w:pPr>
            <w:r>
              <w:rPr>
                <w:lang w:val="uk-UA"/>
              </w:rPr>
              <w:t xml:space="preserve">2. Якщо у зв’язку з переломом кісток лицьової частини черепа зі зміщенням відламків була проведена операція (відкрита репозиція), внаслідок чого на обличчі утворився рубець, то страхова виплата </w:t>
            </w:r>
            <w:r>
              <w:rPr>
                <w:lang w:val="uk-UA"/>
              </w:rPr>
              <w:lastRenderedPageBreak/>
              <w:t>здійснюється з урахуванням перелому та післяопераційного рубця, якщо цей рубець порушує косметику в тому чи іншому ступені.</w:t>
            </w:r>
          </w:p>
          <w:p w:rsidR="00C46C67" w:rsidRDefault="00C46C67" w:rsidP="00C95E8E">
            <w:pPr>
              <w:jc w:val="both"/>
              <w:rPr>
                <w:lang w:val="uk-UA"/>
              </w:rPr>
            </w:pPr>
            <w:r>
              <w:rPr>
                <w:lang w:val="uk-UA"/>
              </w:rPr>
              <w:t>3. Якщо внаслідок ушкодження м’яких тканин обличчя, передньо-бокової поверхні шиї, підщелепної ділянки утворився рубець або пігментна пляма і у зв’язку з цим була здійснена відповідна страхова виплата, а потім Застрахована особа одержала травму, що призвела до утворення нових рубців (пігментних плям), то страхова виплата здійснюється знову з урахуванням наслідків повторної травми.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70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58.</w:t>
            </w:r>
          </w:p>
        </w:tc>
        <w:tc>
          <w:tcPr>
            <w:tcW w:w="7719" w:type="dxa"/>
          </w:tcPr>
          <w:p w:rsidR="00C46C67" w:rsidRDefault="00C46C67" w:rsidP="00C95E8E">
            <w:pPr>
              <w:pStyle w:val="2"/>
              <w:rPr>
                <w:b w:val="0"/>
                <w:bCs w:val="0"/>
                <w:i w:val="0"/>
                <w:iCs w:val="0"/>
              </w:rPr>
            </w:pPr>
            <w:r>
              <w:t>Ушкодження м’яких тканин волосистої частини голови, тулуба, кінцівок, що призвели після загоєння до утворення рубців площею:</w:t>
            </w:r>
          </w:p>
          <w:p w:rsidR="00C46C67" w:rsidRDefault="00C46C67" w:rsidP="00C95E8E">
            <w:pPr>
              <w:jc w:val="both"/>
              <w:rPr>
                <w:lang w:val="uk-UA"/>
              </w:rPr>
            </w:pPr>
            <w:r>
              <w:rPr>
                <w:lang w:val="uk-UA"/>
              </w:rPr>
              <w:t>а) від 2,0 см</w:t>
            </w:r>
            <w:r>
              <w:rPr>
                <w:vertAlign w:val="superscript"/>
                <w:lang w:val="uk-UA"/>
              </w:rPr>
              <w:t>2</w:t>
            </w:r>
            <w:r>
              <w:rPr>
                <w:lang w:val="uk-UA"/>
              </w:rPr>
              <w:t xml:space="preserve"> до 5,0 см</w:t>
            </w:r>
            <w:r>
              <w:rPr>
                <w:vertAlign w:val="superscript"/>
                <w:lang w:val="uk-UA"/>
              </w:rPr>
              <w:t>2</w:t>
            </w:r>
            <w:r>
              <w:rPr>
                <w:lang w:val="uk-UA"/>
              </w:rPr>
              <w:t xml:space="preserve"> або довжиною </w:t>
            </w:r>
            <w:smartTag w:uri="urn:schemas-microsoft-com:office:smarttags" w:element="metricconverter">
              <w:smartTagPr>
                <w:attr w:name="ProductID" w:val="5 см"/>
              </w:smartTagPr>
              <w:r>
                <w:rPr>
                  <w:lang w:val="uk-UA"/>
                </w:rPr>
                <w:t>5 см</w:t>
              </w:r>
            </w:smartTag>
            <w:r>
              <w:rPr>
                <w:lang w:val="uk-UA"/>
              </w:rPr>
              <w:t xml:space="preserve"> і більше</w:t>
            </w:r>
          </w:p>
          <w:p w:rsidR="00C46C67" w:rsidRDefault="00C46C67" w:rsidP="00C95E8E">
            <w:pPr>
              <w:jc w:val="both"/>
              <w:rPr>
                <w:lang w:val="uk-UA"/>
              </w:rPr>
            </w:pPr>
            <w:r>
              <w:rPr>
                <w:lang w:val="uk-UA"/>
              </w:rPr>
              <w:t>б) від 5,0 см</w:t>
            </w:r>
            <w:r>
              <w:rPr>
                <w:vertAlign w:val="superscript"/>
                <w:lang w:val="uk-UA"/>
              </w:rPr>
              <w:t>2</w:t>
            </w:r>
            <w:r>
              <w:rPr>
                <w:lang w:val="uk-UA"/>
              </w:rPr>
              <w:t xml:space="preserve"> до 0,5% поверхні тіла</w:t>
            </w:r>
          </w:p>
          <w:p w:rsidR="00C46C67" w:rsidRDefault="00C46C67" w:rsidP="00C95E8E">
            <w:pPr>
              <w:jc w:val="both"/>
              <w:rPr>
                <w:lang w:val="uk-UA"/>
              </w:rPr>
            </w:pPr>
            <w:r>
              <w:rPr>
                <w:lang w:val="uk-UA"/>
              </w:rPr>
              <w:t>в) від 0,5% до 2,0% поверхні тіла</w:t>
            </w:r>
          </w:p>
          <w:p w:rsidR="00C46C67" w:rsidRDefault="00C46C67" w:rsidP="00C95E8E">
            <w:pPr>
              <w:jc w:val="both"/>
              <w:rPr>
                <w:lang w:val="uk-UA"/>
              </w:rPr>
            </w:pPr>
            <w:r>
              <w:rPr>
                <w:lang w:val="uk-UA"/>
              </w:rPr>
              <w:t>г) від 2,0% до 4,0% поверхні тіла</w:t>
            </w:r>
          </w:p>
          <w:p w:rsidR="00C46C67" w:rsidRDefault="00C46C67" w:rsidP="00C95E8E">
            <w:pPr>
              <w:jc w:val="both"/>
              <w:rPr>
                <w:lang w:val="uk-UA"/>
              </w:rPr>
            </w:pPr>
            <w:r>
              <w:rPr>
                <w:lang w:val="uk-UA"/>
              </w:rPr>
              <w:t>д) від 4,0% до 6,0% поверхні тіла</w:t>
            </w:r>
          </w:p>
          <w:p w:rsidR="00C46C67" w:rsidRDefault="00C46C67" w:rsidP="00C95E8E">
            <w:pPr>
              <w:jc w:val="both"/>
              <w:rPr>
                <w:lang w:val="uk-UA"/>
              </w:rPr>
            </w:pPr>
            <w:r>
              <w:rPr>
                <w:lang w:val="uk-UA"/>
              </w:rPr>
              <w:t>е) від 6,0 до 8,0% поверхні тіла</w:t>
            </w:r>
          </w:p>
          <w:p w:rsidR="00C46C67" w:rsidRDefault="00C46C67" w:rsidP="00C95E8E">
            <w:pPr>
              <w:jc w:val="both"/>
              <w:rPr>
                <w:lang w:val="uk-UA"/>
              </w:rPr>
            </w:pPr>
            <w:r>
              <w:rPr>
                <w:lang w:val="uk-UA"/>
              </w:rPr>
              <w:t>ж) від 8,0% до 10% поверхні тіла</w:t>
            </w:r>
          </w:p>
          <w:p w:rsidR="00C46C67" w:rsidRDefault="00C46C67" w:rsidP="00C95E8E">
            <w:pPr>
              <w:jc w:val="both"/>
              <w:rPr>
                <w:lang w:val="uk-UA"/>
              </w:rPr>
            </w:pPr>
            <w:r>
              <w:rPr>
                <w:lang w:val="uk-UA"/>
              </w:rPr>
              <w:t>з) від 10% до 15% поверхні тіла</w:t>
            </w:r>
          </w:p>
          <w:p w:rsidR="00C46C67" w:rsidRDefault="00C46C67" w:rsidP="00C95E8E">
            <w:pPr>
              <w:jc w:val="both"/>
              <w:rPr>
                <w:lang w:val="uk-UA"/>
              </w:rPr>
            </w:pPr>
            <w:r>
              <w:rPr>
                <w:lang w:val="uk-UA"/>
              </w:rPr>
              <w:t>і) 15% та більше поверхні тіла</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1% поверхні тіла Застрахованої особи дорівнює площині поверхні долоні його кисті та пальців. Ця площа визначається у квадратних сантиметрах шляхом перемноження довжини кисті, що вимірюється від променевозап’ястного суглоба до верхівки нігтьової фаланги ІІІ пальця на її ширину, яка вимірюється на рівні гілок ІІ-</w:t>
            </w:r>
            <w:r>
              <w:rPr>
                <w:lang w:val="en-US"/>
              </w:rPr>
              <w:t>V</w:t>
            </w:r>
            <w:r>
              <w:rPr>
                <w:lang w:val="uk-UA"/>
              </w:rPr>
              <w:t xml:space="preserve"> п’ястних кісток (без урахування І пальця).</w:t>
            </w:r>
          </w:p>
          <w:p w:rsidR="00C46C67" w:rsidRDefault="00C46C67" w:rsidP="00C95E8E">
            <w:pPr>
              <w:jc w:val="both"/>
              <w:rPr>
                <w:lang w:val="uk-UA"/>
              </w:rPr>
            </w:pPr>
            <w:r>
              <w:rPr>
                <w:lang w:val="uk-UA"/>
              </w:rPr>
              <w:t>2. При визначенні площі рубців слід враховувати й рубці, що утворилися на місці взяття шкірного трансплантанта для заміщення дефекту ураженої ділянки шкіри.</w:t>
            </w:r>
          </w:p>
          <w:p w:rsidR="00C46C67" w:rsidRDefault="00C46C67" w:rsidP="00C95E8E">
            <w:pPr>
              <w:jc w:val="both"/>
              <w:rPr>
                <w:lang w:val="uk-UA"/>
              </w:rPr>
            </w:pPr>
            <w:r>
              <w:rPr>
                <w:lang w:val="uk-UA"/>
              </w:rPr>
              <w:t>3. Якщо страхова виплата проводиться за оперативне втручання (при відкритих ушкодженнях, при пластиці сухожиль, зшиванні судин, нервів і т.ін.), дана стаття не застосовується.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25</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35</w:t>
            </w:r>
          </w:p>
          <w:p w:rsidR="00C46C67" w:rsidRDefault="00C46C67" w:rsidP="00C95E8E">
            <w:pPr>
              <w:rPr>
                <w:b/>
                <w:bCs/>
                <w:lang w:val="uk-UA"/>
              </w:rPr>
            </w:pPr>
            <w:r>
              <w:rPr>
                <w:b/>
                <w:bCs/>
                <w:lang w:val="uk-UA"/>
              </w:rPr>
              <w:t>40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59.</w:t>
            </w:r>
          </w:p>
        </w:tc>
        <w:tc>
          <w:tcPr>
            <w:tcW w:w="7719" w:type="dxa"/>
          </w:tcPr>
          <w:p w:rsidR="00C46C67" w:rsidRDefault="00C46C67" w:rsidP="00C95E8E">
            <w:pPr>
              <w:pStyle w:val="2"/>
              <w:rPr>
                <w:b w:val="0"/>
                <w:bCs w:val="0"/>
                <w:i w:val="0"/>
                <w:iCs w:val="0"/>
              </w:rPr>
            </w:pPr>
            <w:r>
              <w:t>Ушкодження м’яких тканин тулуба, кінцівок, що призвели до утворення пігментних плям площею:</w:t>
            </w:r>
          </w:p>
          <w:p w:rsidR="00C46C67" w:rsidRDefault="00C46C67" w:rsidP="00C95E8E">
            <w:pPr>
              <w:jc w:val="both"/>
              <w:rPr>
                <w:lang w:val="uk-UA"/>
              </w:rPr>
            </w:pPr>
            <w:r>
              <w:rPr>
                <w:lang w:val="uk-UA"/>
              </w:rPr>
              <w:t>а) від 1% до 2% поверхні тіла</w:t>
            </w:r>
          </w:p>
          <w:p w:rsidR="00C46C67" w:rsidRDefault="00C46C67" w:rsidP="00C95E8E">
            <w:pPr>
              <w:jc w:val="both"/>
              <w:rPr>
                <w:lang w:val="uk-UA"/>
              </w:rPr>
            </w:pPr>
            <w:r>
              <w:rPr>
                <w:lang w:val="uk-UA"/>
              </w:rPr>
              <w:t>б) від 2% до 10% поверхні тіла</w:t>
            </w:r>
          </w:p>
          <w:p w:rsidR="00C46C67" w:rsidRDefault="00C46C67" w:rsidP="00C95E8E">
            <w:pPr>
              <w:jc w:val="both"/>
              <w:rPr>
                <w:lang w:val="uk-UA"/>
              </w:rPr>
            </w:pPr>
            <w:r>
              <w:rPr>
                <w:lang w:val="uk-UA"/>
              </w:rPr>
              <w:t>в) від 10% до 15% поверхні тіла</w:t>
            </w:r>
          </w:p>
          <w:p w:rsidR="00C46C67" w:rsidRDefault="00C46C67" w:rsidP="00C95E8E">
            <w:pPr>
              <w:jc w:val="both"/>
              <w:rPr>
                <w:lang w:val="uk-UA"/>
              </w:rPr>
            </w:pPr>
            <w:r>
              <w:rPr>
                <w:lang w:val="uk-UA"/>
              </w:rPr>
              <w:t>г) 15% і більше</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Рішення про здійснення страхової виплати згідно із ст.58, 59 цього Додатку та цією статтею приймається з урахуванням даних лікарського огляду, що проводиться після загоєння поверхонь ран, але не раніше, ніж через один місяць після травми.</w:t>
            </w:r>
          </w:p>
          <w:p w:rsidR="00C46C67" w:rsidRDefault="00C46C67" w:rsidP="00C95E8E">
            <w:pPr>
              <w:jc w:val="both"/>
              <w:rPr>
                <w:lang w:val="uk-UA"/>
              </w:rPr>
            </w:pPr>
            <w:r>
              <w:rPr>
                <w:lang w:val="uk-UA"/>
              </w:rPr>
              <w:t>2. Загальна сума страхових виплат згідно із ст.59 цього Додатку та цією статтею не повинна перевищувати 40% страхової суми, встановленої в договорі страхування.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60.</w:t>
            </w:r>
          </w:p>
        </w:tc>
        <w:tc>
          <w:tcPr>
            <w:tcW w:w="7719" w:type="dxa"/>
          </w:tcPr>
          <w:p w:rsidR="00C46C67" w:rsidRDefault="00C46C67" w:rsidP="00C95E8E">
            <w:pPr>
              <w:pStyle w:val="2"/>
            </w:pPr>
            <w:r>
              <w:t>Опікова хвороба, опіковий шок</w:t>
            </w:r>
          </w:p>
          <w:p w:rsidR="00C46C67" w:rsidRDefault="00C46C67" w:rsidP="00C95E8E">
            <w:pPr>
              <w:jc w:val="both"/>
              <w:rPr>
                <w:lang w:val="uk-UA"/>
              </w:rPr>
            </w:pPr>
            <w:r>
              <w:rPr>
                <w:b/>
                <w:bCs/>
                <w:u w:val="single"/>
                <w:lang w:val="uk-UA"/>
              </w:rPr>
              <w:t xml:space="preserve">Примітка: </w:t>
            </w:r>
            <w:r>
              <w:rPr>
                <w:lang w:val="uk-UA"/>
              </w:rPr>
              <w:t>страхова виплата згідно з цією статтею здійснюється додатково до страхової виплати, що здійснюється у зв’язку з опіком.</w:t>
            </w:r>
          </w:p>
        </w:tc>
        <w:tc>
          <w:tcPr>
            <w:tcW w:w="1659" w:type="dxa"/>
          </w:tcPr>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61.</w:t>
            </w:r>
          </w:p>
        </w:tc>
        <w:tc>
          <w:tcPr>
            <w:tcW w:w="7719" w:type="dxa"/>
          </w:tcPr>
          <w:p w:rsidR="00C46C67" w:rsidRDefault="00C46C67" w:rsidP="00C95E8E">
            <w:pPr>
              <w:pStyle w:val="2"/>
            </w:pPr>
            <w:r>
              <w:t>Ушкодження м’яких тканин:</w:t>
            </w:r>
          </w:p>
          <w:p w:rsidR="00C46C67" w:rsidRDefault="00C46C67" w:rsidP="00C95E8E">
            <w:pPr>
              <w:jc w:val="both"/>
              <w:rPr>
                <w:lang w:val="uk-UA"/>
              </w:rPr>
            </w:pPr>
            <w:r>
              <w:rPr>
                <w:lang w:val="uk-UA"/>
              </w:rPr>
              <w:t>а) невидалені сторонні тіла</w:t>
            </w:r>
          </w:p>
          <w:p w:rsidR="00C46C67" w:rsidRDefault="00C46C67" w:rsidP="00C95E8E">
            <w:pPr>
              <w:jc w:val="both"/>
              <w:rPr>
                <w:lang w:val="uk-UA"/>
              </w:rPr>
            </w:pPr>
            <w:r>
              <w:rPr>
                <w:lang w:val="uk-UA"/>
              </w:rPr>
              <w:lastRenderedPageBreak/>
              <w:t>б) м’язова грижа, післятравматичний періостит, нерозсмоктана гематома площею не менше 2 см</w:t>
            </w:r>
            <w:r>
              <w:rPr>
                <w:vertAlign w:val="superscript"/>
                <w:lang w:val="uk-UA"/>
              </w:rPr>
              <w:t>2</w:t>
            </w:r>
          </w:p>
          <w:p w:rsidR="00C46C67" w:rsidRDefault="00C46C67" w:rsidP="00C95E8E">
            <w:pPr>
              <w:jc w:val="both"/>
              <w:rPr>
                <w:lang w:val="uk-UA"/>
              </w:rPr>
            </w:pPr>
            <w:r>
              <w:rPr>
                <w:lang w:val="uk-UA"/>
              </w:rPr>
              <w:t>в) розрив сухожилля, крім пальців кисті, взяття аутотрансплантата, розрив м’язів</w:t>
            </w:r>
          </w:p>
          <w:p w:rsidR="00C46C67" w:rsidRDefault="00C46C67" w:rsidP="00C95E8E">
            <w:pPr>
              <w:jc w:val="both"/>
              <w:rPr>
                <w:lang w:val="uk-UA"/>
              </w:rPr>
            </w:pPr>
            <w:r>
              <w:rPr>
                <w:b/>
                <w:bCs/>
                <w:u w:val="single"/>
                <w:lang w:val="uk-UA"/>
              </w:rPr>
              <w:t>Примітки:</w:t>
            </w:r>
            <w:r>
              <w:rPr>
                <w:lang w:val="uk-UA"/>
              </w:rPr>
              <w:t xml:space="preserve"> </w:t>
            </w:r>
          </w:p>
          <w:p w:rsidR="00C46C67" w:rsidRDefault="00C46C67" w:rsidP="00C95E8E">
            <w:pPr>
              <w:jc w:val="both"/>
              <w:rPr>
                <w:lang w:val="uk-UA"/>
              </w:rPr>
            </w:pPr>
            <w:r>
              <w:rPr>
                <w:lang w:val="uk-UA"/>
              </w:rPr>
              <w:t>1. Страхова виплата у зв’язку з нерозсмоктаною гематомою, м’язовою грижею або післятравматичним періоститом здійснюється у тому випадку, якщо ці ускладнення травми мають місце по закінченні одного місяця від дня травми.</w:t>
            </w:r>
          </w:p>
          <w:p w:rsidR="00C46C67" w:rsidRDefault="00C46C67" w:rsidP="00C95E8E">
            <w:pPr>
              <w:jc w:val="both"/>
              <w:rPr>
                <w:lang w:val="uk-UA"/>
              </w:rPr>
            </w:pPr>
            <w:r>
              <w:rPr>
                <w:lang w:val="uk-UA"/>
              </w:rPr>
              <w:t>2. Рішення про здійснення страхової виплати згідно із підпунктом б) цієї статті приймається з урахуванням даних лікарського огляду, проведеного не раніше ніж через один місяць після травми.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r>
              <w:rPr>
                <w:b/>
                <w:bCs/>
                <w:lang w:val="uk-UA"/>
              </w:rPr>
              <w:lastRenderedPageBreak/>
              <w:t>3</w:t>
            </w:r>
          </w:p>
          <w:p w:rsidR="00C46C67" w:rsidRDefault="00C46C67" w:rsidP="00C95E8E">
            <w:pPr>
              <w:rPr>
                <w:b/>
                <w:bCs/>
                <w:lang w:val="uk-UA"/>
              </w:rPr>
            </w:pPr>
          </w:p>
          <w:p w:rsidR="00C46C67" w:rsidRDefault="00C46C67" w:rsidP="00C95E8E">
            <w:pPr>
              <w:rPr>
                <w:b/>
                <w:bCs/>
                <w:lang w:val="uk-UA"/>
              </w:rPr>
            </w:pPr>
            <w:r>
              <w:rPr>
                <w:b/>
                <w:bCs/>
                <w:lang w:val="uk-UA"/>
              </w:rPr>
              <w:t>5</w:t>
            </w: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lastRenderedPageBreak/>
              <w:t>Травми хребта</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62.</w:t>
            </w:r>
          </w:p>
        </w:tc>
        <w:tc>
          <w:tcPr>
            <w:tcW w:w="7719" w:type="dxa"/>
          </w:tcPr>
          <w:p w:rsidR="00C46C67" w:rsidRDefault="00C46C67" w:rsidP="00C95E8E">
            <w:pPr>
              <w:pStyle w:val="2"/>
            </w:pPr>
            <w:r>
              <w:t>Перелом, переломо – вивих або вивих тіл, дужок, суглобових відростків хребців (крім крижів та копчика):</w:t>
            </w:r>
          </w:p>
          <w:p w:rsidR="00C46C67" w:rsidRDefault="00C46C67" w:rsidP="00C95E8E">
            <w:pPr>
              <w:jc w:val="both"/>
              <w:rPr>
                <w:lang w:val="uk-UA"/>
              </w:rPr>
            </w:pPr>
            <w:r>
              <w:rPr>
                <w:lang w:val="uk-UA"/>
              </w:rPr>
              <w:t>а) одного –двох</w:t>
            </w:r>
          </w:p>
          <w:p w:rsidR="00C46C67" w:rsidRDefault="00C46C67" w:rsidP="00C95E8E">
            <w:pPr>
              <w:jc w:val="both"/>
              <w:rPr>
                <w:lang w:val="uk-UA"/>
              </w:rPr>
            </w:pPr>
            <w:r>
              <w:rPr>
                <w:lang w:val="uk-UA"/>
              </w:rPr>
              <w:t>б) трьох – п’яти</w:t>
            </w:r>
          </w:p>
          <w:p w:rsidR="00C46C67" w:rsidRDefault="00C46C67" w:rsidP="00C95E8E">
            <w:pPr>
              <w:jc w:val="both"/>
              <w:rPr>
                <w:lang w:val="uk-UA"/>
              </w:rPr>
            </w:pPr>
            <w:r>
              <w:rPr>
                <w:lang w:val="uk-UA"/>
              </w:rPr>
              <w:t>в) шести і більше</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40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63.</w:t>
            </w:r>
          </w:p>
        </w:tc>
        <w:tc>
          <w:tcPr>
            <w:tcW w:w="7719" w:type="dxa"/>
          </w:tcPr>
          <w:p w:rsidR="00C46C67" w:rsidRDefault="00C46C67" w:rsidP="00C95E8E">
            <w:pPr>
              <w:pStyle w:val="2"/>
            </w:pPr>
            <w:r>
              <w:t>Розрив міжхребцевих зв’язок (при терміні лікування не менше ніж 14 днів), підвивих хребців (крім копчика)</w:t>
            </w:r>
          </w:p>
          <w:p w:rsidR="00C46C67" w:rsidRDefault="00C46C67" w:rsidP="00C95E8E">
            <w:pPr>
              <w:rPr>
                <w:lang w:val="uk-UA"/>
              </w:rPr>
            </w:pPr>
            <w:r>
              <w:rPr>
                <w:b/>
                <w:bCs/>
                <w:u w:val="single"/>
                <w:lang w:val="uk-UA"/>
              </w:rPr>
              <w:t>Примітка:</w:t>
            </w:r>
            <w:r>
              <w:rPr>
                <w:lang w:val="uk-UA"/>
              </w:rPr>
              <w:t xml:space="preserve"> при рецидивах підвивиха хребця страхова виплата не здійснюється.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64.</w:t>
            </w:r>
          </w:p>
        </w:tc>
        <w:tc>
          <w:tcPr>
            <w:tcW w:w="7719" w:type="dxa"/>
          </w:tcPr>
          <w:p w:rsidR="00C46C67" w:rsidRDefault="00C46C67" w:rsidP="00C95E8E">
            <w:pPr>
              <w:pStyle w:val="2"/>
            </w:pPr>
            <w:r>
              <w:t>Перелом окремого остистого або поперекового відростка</w:t>
            </w:r>
          </w:p>
        </w:tc>
        <w:tc>
          <w:tcPr>
            <w:tcW w:w="1659" w:type="dxa"/>
          </w:tcPr>
          <w:p w:rsidR="00C46C67" w:rsidRDefault="00C46C67" w:rsidP="00C95E8E">
            <w:pPr>
              <w:rPr>
                <w:b/>
                <w:bCs/>
                <w:lang w:val="uk-UA"/>
              </w:rPr>
            </w:pPr>
            <w:r>
              <w:rPr>
                <w:b/>
                <w:bCs/>
                <w:lang w:val="uk-UA"/>
              </w:rPr>
              <w:t>3</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65.</w:t>
            </w:r>
          </w:p>
        </w:tc>
        <w:tc>
          <w:tcPr>
            <w:tcW w:w="7719" w:type="dxa"/>
          </w:tcPr>
          <w:p w:rsidR="00C46C67" w:rsidRDefault="00C46C67" w:rsidP="00C95E8E">
            <w:pPr>
              <w:pStyle w:val="2"/>
            </w:pPr>
            <w:r>
              <w:t>Перелом крижів</w:t>
            </w:r>
          </w:p>
        </w:tc>
        <w:tc>
          <w:tcPr>
            <w:tcW w:w="1659" w:type="dxa"/>
          </w:tcPr>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66.</w:t>
            </w:r>
          </w:p>
        </w:tc>
        <w:tc>
          <w:tcPr>
            <w:tcW w:w="7719" w:type="dxa"/>
          </w:tcPr>
          <w:p w:rsidR="00C46C67" w:rsidRDefault="00C46C67" w:rsidP="00C95E8E">
            <w:pPr>
              <w:pStyle w:val="2"/>
            </w:pPr>
            <w:r>
              <w:t>Ушкодження копчика:</w:t>
            </w:r>
          </w:p>
          <w:p w:rsidR="00C46C67" w:rsidRDefault="00C46C67" w:rsidP="00C95E8E">
            <w:pPr>
              <w:jc w:val="both"/>
              <w:rPr>
                <w:lang w:val="uk-UA"/>
              </w:rPr>
            </w:pPr>
            <w:r>
              <w:rPr>
                <w:lang w:val="uk-UA"/>
              </w:rPr>
              <w:t>а) підвивих копчикових хребців</w:t>
            </w:r>
          </w:p>
          <w:p w:rsidR="00C46C67" w:rsidRDefault="00C46C67" w:rsidP="00C95E8E">
            <w:pPr>
              <w:jc w:val="both"/>
              <w:rPr>
                <w:lang w:val="uk-UA"/>
              </w:rPr>
            </w:pPr>
            <w:r>
              <w:rPr>
                <w:lang w:val="uk-UA"/>
              </w:rPr>
              <w:t>б) вивих копчикових хребців</w:t>
            </w:r>
          </w:p>
          <w:p w:rsidR="00C46C67" w:rsidRDefault="00C46C67" w:rsidP="00C95E8E">
            <w:pPr>
              <w:jc w:val="both"/>
              <w:rPr>
                <w:lang w:val="uk-UA"/>
              </w:rPr>
            </w:pPr>
            <w:r>
              <w:rPr>
                <w:lang w:val="uk-UA"/>
              </w:rPr>
              <w:t>в) перелом копчикових хребців</w:t>
            </w:r>
          </w:p>
          <w:p w:rsidR="00C46C67" w:rsidRDefault="00C46C67" w:rsidP="00C95E8E">
            <w:pPr>
              <w:jc w:val="both"/>
              <w:rPr>
                <w:lang w:val="uk-UA"/>
              </w:rPr>
            </w:pPr>
            <w:r>
              <w:rPr>
                <w:b/>
                <w:bCs/>
                <w:u w:val="single"/>
                <w:lang w:val="uk-UA"/>
              </w:rPr>
              <w:t>Примітки:</w:t>
            </w:r>
          </w:p>
          <w:p w:rsidR="00C46C67" w:rsidRDefault="00C46C67" w:rsidP="00C95E8E">
            <w:pPr>
              <w:pStyle w:val="21"/>
              <w:rPr>
                <w:sz w:val="24"/>
              </w:rPr>
            </w:pPr>
            <w:r>
              <w:rPr>
                <w:sz w:val="24"/>
              </w:rPr>
              <w:t>1. Якщо у зв’язку з травмою хребта (в тому числі крижів та копчика) проводились оперативні втручання, то додатково виплачується 10% страхової суми одноразово.</w:t>
            </w:r>
          </w:p>
          <w:p w:rsidR="00C46C67" w:rsidRDefault="00C46C67" w:rsidP="00C95E8E">
            <w:pPr>
              <w:jc w:val="both"/>
              <w:rPr>
                <w:lang w:val="uk-UA"/>
              </w:rPr>
            </w:pPr>
            <w:r>
              <w:rPr>
                <w:lang w:val="uk-UA"/>
              </w:rPr>
              <w:t>2. У випадку, коли перелом або вивих хребців супроводжувався ушкодженням спинного мозку, страхова виплата здійснюється з урахуванням обох пошкоджень шляхом підсумовування.</w:t>
            </w:r>
          </w:p>
          <w:p w:rsidR="00C46C67" w:rsidRDefault="00C46C67" w:rsidP="00C95E8E">
            <w:pPr>
              <w:jc w:val="both"/>
              <w:rPr>
                <w:lang w:val="uk-UA"/>
              </w:rPr>
            </w:pPr>
            <w:r>
              <w:rPr>
                <w:lang w:val="uk-UA"/>
              </w:rPr>
              <w:t>3. У випадку, коли внаслідок однієї травми стався перелом тіла хребця, ушкодження зв’язок, перелом поперекових або остистих відростків, страхова виплата здійснюється одноразово згідно із статтею, що передбачає найважче ушкодження.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верхніх кінцівок</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67.</w:t>
            </w:r>
          </w:p>
        </w:tc>
        <w:tc>
          <w:tcPr>
            <w:tcW w:w="7719" w:type="dxa"/>
          </w:tcPr>
          <w:p w:rsidR="00C46C67" w:rsidRDefault="00C46C67" w:rsidP="00C95E8E">
            <w:pPr>
              <w:pStyle w:val="2"/>
            </w:pPr>
            <w:r>
              <w:t>Перелом лопатки, ключиці, повний або частковий розрив акроміально – ключичного, грудинно – ключичного зчленувань:</w:t>
            </w:r>
          </w:p>
          <w:p w:rsidR="00C46C67" w:rsidRDefault="00C46C67" w:rsidP="00C95E8E">
            <w:pPr>
              <w:jc w:val="both"/>
              <w:rPr>
                <w:lang w:val="uk-UA"/>
              </w:rPr>
            </w:pPr>
            <w:r>
              <w:rPr>
                <w:lang w:val="uk-UA"/>
              </w:rPr>
              <w:t>а) перелом, вивих однієї кістки, розрив одного зчленування</w:t>
            </w:r>
          </w:p>
          <w:p w:rsidR="00C46C67" w:rsidRDefault="00C46C67" w:rsidP="00C95E8E">
            <w:pPr>
              <w:jc w:val="both"/>
              <w:rPr>
                <w:lang w:val="uk-UA"/>
              </w:rPr>
            </w:pPr>
            <w:r>
              <w:rPr>
                <w:lang w:val="uk-UA"/>
              </w:rPr>
              <w:t>б) перелом двох кісток, подвійний перелом однієї кістки, розрив двох зчленувань або перелом, вивих однієї кістки та розрив одного зчленування, переломо-вивих ключиці</w:t>
            </w:r>
          </w:p>
          <w:p w:rsidR="00C46C67" w:rsidRDefault="00C46C67" w:rsidP="00C95E8E">
            <w:pPr>
              <w:jc w:val="both"/>
              <w:rPr>
                <w:lang w:val="uk-UA"/>
              </w:rPr>
            </w:pPr>
            <w:r>
              <w:rPr>
                <w:lang w:val="uk-UA"/>
              </w:rPr>
              <w:t>в) розрив двох зчленувань й перелом однієї кістки, перелом двох кісток й розрив одного зчленування</w:t>
            </w:r>
          </w:p>
          <w:p w:rsidR="00C46C67" w:rsidRDefault="00C46C67" w:rsidP="00C95E8E">
            <w:pPr>
              <w:jc w:val="both"/>
              <w:rPr>
                <w:lang w:val="uk-UA"/>
              </w:rPr>
            </w:pPr>
            <w:r>
              <w:rPr>
                <w:lang w:val="uk-UA"/>
              </w:rPr>
              <w:t>г) незрощений перелом (псевдосуглоб)</w:t>
            </w:r>
          </w:p>
          <w:p w:rsidR="00C46C67" w:rsidRDefault="00C46C67" w:rsidP="00C95E8E">
            <w:pPr>
              <w:jc w:val="both"/>
              <w:rPr>
                <w:lang w:val="uk-UA"/>
              </w:rPr>
            </w:pPr>
            <w:r>
              <w:rPr>
                <w:b/>
                <w:bCs/>
                <w:u w:val="single"/>
                <w:lang w:val="uk-UA"/>
              </w:rPr>
              <w:t>Примітки:</w:t>
            </w:r>
          </w:p>
          <w:p w:rsidR="00C46C67" w:rsidRDefault="00C46C67" w:rsidP="00C95E8E">
            <w:pPr>
              <w:pStyle w:val="21"/>
              <w:rPr>
                <w:sz w:val="24"/>
              </w:rPr>
            </w:pPr>
            <w:r>
              <w:rPr>
                <w:sz w:val="24"/>
              </w:rPr>
              <w:lastRenderedPageBreak/>
              <w:t>1. У випадку, коли у зв’язку з ушкодженнями, переліченими у цій статті цього Додатку, проводились оперативні втручання, додатково виплачується 5% страхової суми одноразово.</w:t>
            </w:r>
          </w:p>
          <w:p w:rsidR="00C46C67" w:rsidRDefault="00C46C67" w:rsidP="00C95E8E">
            <w:pPr>
              <w:pStyle w:val="21"/>
              <w:rPr>
                <w:sz w:val="24"/>
              </w:rPr>
            </w:pPr>
            <w:r>
              <w:rPr>
                <w:sz w:val="24"/>
              </w:rPr>
              <w:t>2. У випадку, коли у зв’язку з відкритим переломом не проводилося оперативне втручання, рішення про здійснення страхової виплати згідно із ст.59 цього Додатку приймається виходячи з результатів лікарського огляду, проведеного після загоєння рани.</w:t>
            </w:r>
          </w:p>
          <w:p w:rsidR="00C46C67" w:rsidRDefault="00C46C67" w:rsidP="00C95E8E">
            <w:pPr>
              <w:jc w:val="both"/>
              <w:rPr>
                <w:lang w:val="uk-UA"/>
              </w:rPr>
            </w:pPr>
            <w:r>
              <w:rPr>
                <w:lang w:val="uk-UA"/>
              </w:rPr>
              <w:t>3. Страхова виплата у зв’язку з незрощеним переломом (псевдосуглобом) здійснюється у тому випадку, коли це ускладнення травми буде встановлено у лікувально-профілактичному закладі по закінченні 6-ти місяців після травми і підтверджене довідкою цього закладу.</w:t>
            </w:r>
          </w:p>
          <w:p w:rsidR="00C46C67" w:rsidRDefault="00C46C67" w:rsidP="00C95E8E">
            <w:pPr>
              <w:jc w:val="both"/>
              <w:rPr>
                <w:lang w:val="uk-UA"/>
              </w:rPr>
            </w:pPr>
            <w:r>
              <w:rPr>
                <w:lang w:val="uk-UA"/>
              </w:rPr>
              <w:t>Ця виплата є додатковою.</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lastRenderedPageBreak/>
              <w:t>Травми плечового суглоба</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68.</w:t>
            </w:r>
          </w:p>
        </w:tc>
        <w:tc>
          <w:tcPr>
            <w:tcW w:w="7719" w:type="dxa"/>
          </w:tcPr>
          <w:p w:rsidR="00C46C67" w:rsidRDefault="00C46C67" w:rsidP="00C95E8E">
            <w:pPr>
              <w:pStyle w:val="2"/>
            </w:pPr>
            <w:r>
              <w:t>Ушкодження ділянки плечового суглоба (суглобової западини лопатки, голівки плечової кістки, анатомічної, хірургічної шийки, горбиків суглобової сумки):</w:t>
            </w:r>
          </w:p>
          <w:p w:rsidR="00C46C67" w:rsidRDefault="00C46C67" w:rsidP="00C95E8E">
            <w:pPr>
              <w:rPr>
                <w:lang w:val="uk-UA"/>
              </w:rPr>
            </w:pPr>
            <w:r>
              <w:rPr>
                <w:lang w:val="uk-UA"/>
              </w:rPr>
              <w:t>а) розрив сухожиль, капсули суглоба, відриви кісткових фрагментів, у тому числі великого горбика, перелом суглобової западини лопатки, вивих плеча</w:t>
            </w:r>
          </w:p>
          <w:p w:rsidR="00C46C67" w:rsidRDefault="00C46C67" w:rsidP="00C95E8E">
            <w:pPr>
              <w:rPr>
                <w:lang w:val="uk-UA"/>
              </w:rPr>
            </w:pPr>
            <w:r>
              <w:rPr>
                <w:lang w:val="uk-UA"/>
              </w:rPr>
              <w:t>б) перелом двох кісток, перелом лопатки й вивих плеча</w:t>
            </w:r>
          </w:p>
          <w:p w:rsidR="00C46C67" w:rsidRDefault="00C46C67" w:rsidP="00C95E8E">
            <w:pPr>
              <w:rPr>
                <w:lang w:val="uk-UA"/>
              </w:rPr>
            </w:pPr>
            <w:r>
              <w:rPr>
                <w:lang w:val="uk-UA"/>
              </w:rPr>
              <w:t>в) перелом плеча (голівки, анатомічної, хірургічної шийки), переломо-вивих плеча</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15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69.</w:t>
            </w:r>
          </w:p>
        </w:tc>
        <w:tc>
          <w:tcPr>
            <w:tcW w:w="7719" w:type="dxa"/>
          </w:tcPr>
          <w:p w:rsidR="00C46C67" w:rsidRDefault="00C46C67" w:rsidP="00C95E8E">
            <w:pPr>
              <w:pStyle w:val="2"/>
            </w:pPr>
            <w:r>
              <w:t>Ушкодження плечового поясу, що призвели до:</w:t>
            </w:r>
          </w:p>
          <w:p w:rsidR="00C46C67" w:rsidRDefault="00C46C67" w:rsidP="00C95E8E">
            <w:pPr>
              <w:rPr>
                <w:lang w:val="uk-UA"/>
              </w:rPr>
            </w:pPr>
            <w:r>
              <w:rPr>
                <w:lang w:val="uk-UA"/>
              </w:rPr>
              <w:t>а) звичного вивиху плеча</w:t>
            </w:r>
          </w:p>
          <w:p w:rsidR="00C46C67" w:rsidRDefault="00C46C67" w:rsidP="00C95E8E">
            <w:pPr>
              <w:rPr>
                <w:lang w:val="uk-UA"/>
              </w:rPr>
            </w:pPr>
            <w:r>
              <w:rPr>
                <w:lang w:val="uk-UA"/>
              </w:rPr>
              <w:t>б) відсутності рухів у суглобі (анкілозу)</w:t>
            </w:r>
          </w:p>
          <w:p w:rsidR="00C46C67" w:rsidRDefault="00C46C67" w:rsidP="00C95E8E">
            <w:pPr>
              <w:rPr>
                <w:lang w:val="uk-UA"/>
              </w:rPr>
            </w:pPr>
            <w:r>
              <w:rPr>
                <w:lang w:val="uk-UA"/>
              </w:rPr>
              <w:t>в) “бовтаючогося” плечового суглоба внаслідок резекції суглобових поверхонь кісток, що його складають</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Страхова виплата згідно із цією статтею здійснюється додатково до страхової виплати, що була проведена у зв’язку з ушкодженням ділянки плечового суглоба у випадку, коли перелічені у цій статті ускладнення будуть встановлені лікувально-профілактичним закладом після закінчення 6-ти місяців з дня травми й підтверджені довідкою цього лікувального закладу.</w:t>
            </w:r>
          </w:p>
          <w:p w:rsidR="00C46C67" w:rsidRDefault="00C46C67" w:rsidP="00C95E8E">
            <w:pPr>
              <w:jc w:val="both"/>
              <w:rPr>
                <w:lang w:val="uk-UA"/>
              </w:rPr>
            </w:pPr>
            <w:r>
              <w:rPr>
                <w:lang w:val="uk-UA"/>
              </w:rPr>
              <w:t>2. У випадку, коли у зв’язку з травмою плечового суглоба будуть проведені оперативні втручання, додатково виплачується 10% страхової суми.</w:t>
            </w:r>
          </w:p>
          <w:p w:rsidR="00C46C67" w:rsidRDefault="00C46C67" w:rsidP="00C95E8E">
            <w:pPr>
              <w:jc w:val="both"/>
              <w:rPr>
                <w:lang w:val="uk-UA"/>
              </w:rPr>
            </w:pPr>
            <w:r>
              <w:rPr>
                <w:lang w:val="uk-UA"/>
              </w:rPr>
              <w:t>3. Страхова виплата в разі звичного вивиху плеча проводиться у випадку, коли він настав протягом 3-х років після первинного вивиху, що стався під час дії договору страхування. Діагноз звичного вивиху плеча повинен бути підтверджений лікувальним закладом, в якому проводилось вправлення плеча. У разі рецидивів звичного вивиха плеча страхова виплата не здійснюється.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r>
              <w:rPr>
                <w:b/>
                <w:bCs/>
                <w:lang w:val="uk-UA"/>
              </w:rPr>
              <w:t>40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плеча</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70.</w:t>
            </w:r>
          </w:p>
        </w:tc>
        <w:tc>
          <w:tcPr>
            <w:tcW w:w="7719" w:type="dxa"/>
          </w:tcPr>
          <w:p w:rsidR="00C46C67" w:rsidRDefault="00C46C67" w:rsidP="00C95E8E">
            <w:pPr>
              <w:pStyle w:val="2"/>
            </w:pPr>
            <w:r>
              <w:t>Перелом плечової кістки:</w:t>
            </w:r>
          </w:p>
          <w:p w:rsidR="00C46C67" w:rsidRDefault="00C46C67" w:rsidP="00C95E8E">
            <w:pPr>
              <w:jc w:val="both"/>
              <w:rPr>
                <w:lang w:val="uk-UA"/>
              </w:rPr>
            </w:pPr>
            <w:r>
              <w:rPr>
                <w:lang w:val="uk-UA"/>
              </w:rPr>
              <w:t>а) на будь-якому рівні (верхня, середня, нижня третина)</w:t>
            </w:r>
          </w:p>
          <w:p w:rsidR="00C46C67" w:rsidRDefault="00C46C67" w:rsidP="00C95E8E">
            <w:pPr>
              <w:jc w:val="both"/>
              <w:rPr>
                <w:lang w:val="uk-UA"/>
              </w:rPr>
            </w:pPr>
            <w:r>
              <w:rPr>
                <w:lang w:val="uk-UA"/>
              </w:rPr>
              <w:t>б) подвійний перелом</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71.</w:t>
            </w:r>
          </w:p>
        </w:tc>
        <w:tc>
          <w:tcPr>
            <w:tcW w:w="7719" w:type="dxa"/>
          </w:tcPr>
          <w:p w:rsidR="00C46C67" w:rsidRDefault="00C46C67" w:rsidP="00C95E8E">
            <w:pPr>
              <w:pStyle w:val="2"/>
            </w:pPr>
            <w:r>
              <w:t>Перелом плечової кістки, що призвів до утворення незрощеного перелому (псевдосуглоба)</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lastRenderedPageBreak/>
              <w:t>1. Страхова виплата згідно із цією статтею здійснюється додатково до страхової виплати, що була проведена у зв’язку з травмою плеча, якщо вказані ускладнення будуть встановлені у лікувально-профілактичному закладі по закінченні 9-ти місяців після травми.</w:t>
            </w:r>
          </w:p>
          <w:p w:rsidR="00C46C67" w:rsidRDefault="00C46C67" w:rsidP="00C95E8E">
            <w:pPr>
              <w:jc w:val="both"/>
              <w:rPr>
                <w:lang w:val="uk-UA"/>
              </w:rPr>
            </w:pPr>
            <w:r>
              <w:rPr>
                <w:lang w:val="uk-UA"/>
              </w:rPr>
              <w:t>2. Якщо у зв’язку з травмою ділянки плеча проводились оперативні втручання (крім первинної хірургічної обробки й видалення сторонніх тіл), додатково виплачується 10% страхової суми.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45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72.</w:t>
            </w:r>
          </w:p>
        </w:tc>
        <w:tc>
          <w:tcPr>
            <w:tcW w:w="7719" w:type="dxa"/>
          </w:tcPr>
          <w:p w:rsidR="00C46C67" w:rsidRDefault="00C46C67" w:rsidP="00C95E8E">
            <w:pPr>
              <w:pStyle w:val="2"/>
            </w:pPr>
            <w:r>
              <w:t>Травматична ампутація верхньої кінцівки або тяжке ушкодження, що призвело до ампутації:</w:t>
            </w:r>
          </w:p>
          <w:p w:rsidR="00C46C67" w:rsidRDefault="00C46C67" w:rsidP="00C95E8E">
            <w:pPr>
              <w:jc w:val="both"/>
              <w:rPr>
                <w:lang w:val="uk-UA"/>
              </w:rPr>
            </w:pPr>
            <w:r>
              <w:rPr>
                <w:lang w:val="uk-UA"/>
              </w:rPr>
              <w:t>а) з лопаткою, ключицею або їх частиною</w:t>
            </w:r>
          </w:p>
          <w:p w:rsidR="00C46C67" w:rsidRDefault="00C46C67" w:rsidP="00C95E8E">
            <w:pPr>
              <w:jc w:val="both"/>
              <w:rPr>
                <w:lang w:val="uk-UA"/>
              </w:rPr>
            </w:pPr>
            <w:r>
              <w:rPr>
                <w:lang w:val="uk-UA"/>
              </w:rPr>
              <w:t>б) плеча на будь-якому рівні</w:t>
            </w:r>
          </w:p>
          <w:p w:rsidR="00C46C67" w:rsidRDefault="00C46C67" w:rsidP="00C95E8E">
            <w:pPr>
              <w:jc w:val="both"/>
              <w:rPr>
                <w:lang w:val="uk-UA"/>
              </w:rPr>
            </w:pPr>
            <w:r>
              <w:rPr>
                <w:lang w:val="uk-UA"/>
              </w:rPr>
              <w:t>в) єдиної кінцівки на рівні плеча</w:t>
            </w:r>
          </w:p>
          <w:p w:rsidR="00C46C67" w:rsidRDefault="00C46C67" w:rsidP="00C95E8E">
            <w:pPr>
              <w:jc w:val="both"/>
              <w:rPr>
                <w:lang w:val="uk-UA"/>
              </w:rPr>
            </w:pPr>
            <w:r>
              <w:rPr>
                <w:b/>
                <w:bCs/>
                <w:u w:val="single"/>
                <w:lang w:val="uk-UA"/>
              </w:rPr>
              <w:t>Примітка:</w:t>
            </w:r>
            <w:r>
              <w:rPr>
                <w:lang w:val="uk-UA"/>
              </w:rPr>
              <w:t xml:space="preserve"> якщо страхова виплата здійснювалась згідно із цією статтею, додаткова страхова виплата за оперативні втручання, післяопераційні рубці не проводиться.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80</w:t>
            </w:r>
          </w:p>
          <w:p w:rsidR="00C46C67" w:rsidRDefault="00C46C67" w:rsidP="00C95E8E">
            <w:pPr>
              <w:rPr>
                <w:b/>
                <w:bCs/>
                <w:lang w:val="uk-UA"/>
              </w:rPr>
            </w:pPr>
            <w:r>
              <w:rPr>
                <w:b/>
                <w:bCs/>
                <w:lang w:val="uk-UA"/>
              </w:rPr>
              <w:t>75</w:t>
            </w:r>
          </w:p>
          <w:p w:rsidR="00C46C67" w:rsidRDefault="00C46C67" w:rsidP="00C95E8E">
            <w:pPr>
              <w:rPr>
                <w:b/>
                <w:bCs/>
                <w:lang w:val="uk-UA"/>
              </w:rPr>
            </w:pPr>
            <w:r>
              <w:rPr>
                <w:b/>
                <w:bCs/>
                <w:lang w:val="uk-UA"/>
              </w:rPr>
              <w:t>100</w:t>
            </w: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ліктьового суглоба</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73.</w:t>
            </w:r>
          </w:p>
        </w:tc>
        <w:tc>
          <w:tcPr>
            <w:tcW w:w="7719" w:type="dxa"/>
          </w:tcPr>
          <w:p w:rsidR="00C46C67" w:rsidRDefault="00C46C67" w:rsidP="00C95E8E">
            <w:pPr>
              <w:pStyle w:val="2"/>
            </w:pPr>
            <w:r>
              <w:t>Ушкодження ділянки ліктьового суглоба:</w:t>
            </w:r>
          </w:p>
          <w:p w:rsidR="00C46C67" w:rsidRDefault="00C46C67" w:rsidP="00C95E8E">
            <w:pPr>
              <w:jc w:val="both"/>
              <w:rPr>
                <w:lang w:val="uk-UA"/>
              </w:rPr>
            </w:pPr>
            <w:r>
              <w:rPr>
                <w:lang w:val="uk-UA"/>
              </w:rPr>
              <w:t>а) гемартроз, пронаційний підвивих передпліччя</w:t>
            </w:r>
          </w:p>
          <w:p w:rsidR="00C46C67" w:rsidRDefault="00C46C67" w:rsidP="00C95E8E">
            <w:pPr>
              <w:jc w:val="both"/>
              <w:rPr>
                <w:lang w:val="uk-UA"/>
              </w:rPr>
            </w:pPr>
            <w:r>
              <w:rPr>
                <w:lang w:val="uk-UA"/>
              </w:rPr>
              <w:t>б) відриви кісткових фрагментів, у тому числі відриви (переломи) надвиростків плечової кістки, перелом променевої або ліктьової кістки, вивих кістки</w:t>
            </w:r>
          </w:p>
          <w:p w:rsidR="00C46C67" w:rsidRDefault="00C46C67" w:rsidP="00C95E8E">
            <w:pPr>
              <w:jc w:val="both"/>
              <w:rPr>
                <w:lang w:val="uk-UA"/>
              </w:rPr>
            </w:pPr>
            <w:r>
              <w:rPr>
                <w:lang w:val="uk-UA"/>
              </w:rPr>
              <w:t>в) перелом променевої і ліктьової кістки, вивих передпліччя</w:t>
            </w:r>
          </w:p>
          <w:p w:rsidR="00C46C67" w:rsidRDefault="00C46C67" w:rsidP="00C95E8E">
            <w:pPr>
              <w:jc w:val="both"/>
              <w:rPr>
                <w:lang w:val="uk-UA"/>
              </w:rPr>
            </w:pPr>
            <w:r>
              <w:rPr>
                <w:lang w:val="uk-UA"/>
              </w:rPr>
              <w:t>г) перелом плечової кістки</w:t>
            </w:r>
          </w:p>
          <w:p w:rsidR="00C46C67" w:rsidRDefault="00C46C67" w:rsidP="00C95E8E">
            <w:pPr>
              <w:jc w:val="both"/>
              <w:rPr>
                <w:lang w:val="uk-UA"/>
              </w:rPr>
            </w:pPr>
            <w:r>
              <w:rPr>
                <w:lang w:val="uk-UA"/>
              </w:rPr>
              <w:t>д) перелом плечової кістки з променевою і ліктьовою кістками</w:t>
            </w:r>
          </w:p>
          <w:p w:rsidR="00C46C67" w:rsidRDefault="00C46C67" w:rsidP="00C95E8E">
            <w:pPr>
              <w:jc w:val="both"/>
              <w:rPr>
                <w:lang w:val="uk-UA"/>
              </w:rPr>
            </w:pPr>
            <w:r>
              <w:rPr>
                <w:b/>
                <w:bCs/>
                <w:u w:val="single"/>
                <w:lang w:val="uk-UA"/>
              </w:rPr>
              <w:t>Примітка:</w:t>
            </w:r>
            <w:r>
              <w:rPr>
                <w:lang w:val="uk-UA"/>
              </w:rPr>
              <w:t xml:space="preserve"> у випадку, якщо внаслідок однієї травми настануть різні ушкодження, перераховані у цій статті, то страхова виплата здійснюється  відповідно до підпункту, який враховує найтяжче ушкодження.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74.</w:t>
            </w:r>
          </w:p>
        </w:tc>
        <w:tc>
          <w:tcPr>
            <w:tcW w:w="7719" w:type="dxa"/>
          </w:tcPr>
          <w:p w:rsidR="00C46C67" w:rsidRDefault="00C46C67" w:rsidP="00C95E8E">
            <w:pPr>
              <w:pStyle w:val="2"/>
            </w:pPr>
            <w:r>
              <w:t>Ушкодження ділянки ліктьового суглоба, що призвело до:</w:t>
            </w:r>
          </w:p>
          <w:p w:rsidR="00C46C67" w:rsidRDefault="00C46C67" w:rsidP="00C95E8E">
            <w:pPr>
              <w:jc w:val="both"/>
              <w:rPr>
                <w:lang w:val="uk-UA"/>
              </w:rPr>
            </w:pPr>
            <w:r>
              <w:rPr>
                <w:lang w:val="uk-UA"/>
              </w:rPr>
              <w:t>а) відсутності рухів у суглобі (анкілозу)</w:t>
            </w:r>
          </w:p>
          <w:p w:rsidR="00C46C67" w:rsidRDefault="00C46C67" w:rsidP="00C95E8E">
            <w:pPr>
              <w:jc w:val="both"/>
              <w:rPr>
                <w:lang w:val="uk-UA"/>
              </w:rPr>
            </w:pPr>
            <w:r>
              <w:rPr>
                <w:lang w:val="uk-UA"/>
              </w:rPr>
              <w:t>б) “бовтаючогося” ліктьового суглоба внаслідок резекції суглобових поверхонь кісток, що складають його</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Страхова виплата згідно з цією статтею здійснюється додатково до страхової виплати у зв’язку з ушкодженнями ділянки ліктьового суглоба, у тому випадку, коли порушення рухів у цьому суглобі буде встановлено лікувально-профілактичним закладом по закінченні 6-ти місяців після травми й підтверджене довідкою цього закладу.</w:t>
            </w:r>
          </w:p>
          <w:p w:rsidR="00C46C67" w:rsidRDefault="00C46C67" w:rsidP="00C95E8E">
            <w:pPr>
              <w:jc w:val="both"/>
              <w:rPr>
                <w:lang w:val="uk-UA"/>
              </w:rPr>
            </w:pPr>
            <w:r>
              <w:rPr>
                <w:lang w:val="uk-UA"/>
              </w:rPr>
              <w:t>2. У тому випадку, коли у зв’язку з травмою ділянки ліктьового суглоба будуть проведені оперативні втручання (крім первинної хірургічної обробки й видалення сторонніх тіл), додатково виплачується 10%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r>
              <w:rPr>
                <w:b/>
                <w:bCs/>
                <w:lang w:val="uk-UA"/>
              </w:rPr>
              <w:t>30</w:t>
            </w: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передпліччя</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75.</w:t>
            </w:r>
          </w:p>
        </w:tc>
        <w:tc>
          <w:tcPr>
            <w:tcW w:w="7719" w:type="dxa"/>
          </w:tcPr>
          <w:p w:rsidR="00C46C67" w:rsidRDefault="00C46C67" w:rsidP="00C95E8E">
            <w:pPr>
              <w:pStyle w:val="2"/>
            </w:pPr>
            <w:r>
              <w:t>Перелом кісток передпліччя на будь-якому рівні, крім ділянки суглобів (верхня, середня, нижня третина):</w:t>
            </w:r>
          </w:p>
          <w:p w:rsidR="00C46C67" w:rsidRDefault="00C46C67" w:rsidP="00C95E8E">
            <w:pPr>
              <w:rPr>
                <w:lang w:val="uk-UA"/>
              </w:rPr>
            </w:pPr>
            <w:r>
              <w:rPr>
                <w:lang w:val="uk-UA"/>
              </w:rPr>
              <w:t>а) перелом, вивих однієї кістки</w:t>
            </w:r>
          </w:p>
          <w:p w:rsidR="00C46C67" w:rsidRDefault="00C46C67" w:rsidP="00C95E8E">
            <w:pPr>
              <w:rPr>
                <w:lang w:val="uk-UA"/>
              </w:rPr>
            </w:pPr>
            <w:r>
              <w:rPr>
                <w:lang w:val="uk-UA"/>
              </w:rPr>
              <w:t>б) перелом двох кісток, подвійний перелом однієї кістки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76.</w:t>
            </w:r>
          </w:p>
        </w:tc>
        <w:tc>
          <w:tcPr>
            <w:tcW w:w="7719" w:type="dxa"/>
          </w:tcPr>
          <w:p w:rsidR="00C46C67" w:rsidRDefault="00C46C67" w:rsidP="00C95E8E">
            <w:pPr>
              <w:pStyle w:val="2"/>
            </w:pPr>
            <w:r>
              <w:t>Незрощений перелом (псевдосуглоб) кісток передпліччя:</w:t>
            </w:r>
          </w:p>
          <w:p w:rsidR="00C46C67" w:rsidRDefault="00C46C67" w:rsidP="00C95E8E">
            <w:pPr>
              <w:jc w:val="both"/>
              <w:rPr>
                <w:lang w:val="uk-UA"/>
              </w:rPr>
            </w:pPr>
            <w:r>
              <w:rPr>
                <w:lang w:val="uk-UA"/>
              </w:rPr>
              <w:t>а) однієї кістки</w:t>
            </w:r>
          </w:p>
          <w:p w:rsidR="00C46C67" w:rsidRDefault="00C46C67" w:rsidP="00C95E8E">
            <w:pPr>
              <w:jc w:val="both"/>
              <w:rPr>
                <w:lang w:val="uk-UA"/>
              </w:rPr>
            </w:pPr>
            <w:r>
              <w:rPr>
                <w:lang w:val="uk-UA"/>
              </w:rPr>
              <w:t>б)двох кісток</w:t>
            </w:r>
          </w:p>
          <w:p w:rsidR="00C46C67" w:rsidRDefault="00C46C67" w:rsidP="00C95E8E">
            <w:pPr>
              <w:jc w:val="both"/>
              <w:rPr>
                <w:lang w:val="uk-UA"/>
              </w:rPr>
            </w:pPr>
            <w:r>
              <w:rPr>
                <w:b/>
                <w:bCs/>
                <w:u w:val="single"/>
                <w:lang w:val="uk-UA"/>
              </w:rPr>
              <w:t>Примітка:</w:t>
            </w:r>
            <w:r>
              <w:rPr>
                <w:lang w:val="uk-UA"/>
              </w:rPr>
              <w:t xml:space="preserve"> страхова виплата згідно із цією статтею здійснюється додатково до страхової виплати  у зв’язку з травмою передпліччя, якщо </w:t>
            </w:r>
            <w:r>
              <w:rPr>
                <w:lang w:val="uk-UA"/>
              </w:rPr>
              <w:lastRenderedPageBreak/>
              <w:t>це ускладнення травми буде встановлено в лікувально-профілактичному закладі по закінченні 9-ти місяців після травми й підтверджене довідкою цього закладу.</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30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77.</w:t>
            </w:r>
          </w:p>
        </w:tc>
        <w:tc>
          <w:tcPr>
            <w:tcW w:w="7719" w:type="dxa"/>
          </w:tcPr>
          <w:p w:rsidR="00C46C67" w:rsidRDefault="00C46C67" w:rsidP="00C95E8E">
            <w:pPr>
              <w:pStyle w:val="2"/>
            </w:pPr>
            <w:r>
              <w:t>Травматична ампутація або тяжке ушкодження, що призвело до:</w:t>
            </w:r>
          </w:p>
          <w:p w:rsidR="00C46C67" w:rsidRDefault="00C46C67" w:rsidP="00C95E8E">
            <w:pPr>
              <w:jc w:val="both"/>
              <w:rPr>
                <w:lang w:val="uk-UA"/>
              </w:rPr>
            </w:pPr>
            <w:r>
              <w:rPr>
                <w:lang w:val="uk-UA"/>
              </w:rPr>
              <w:t>а) ампутації передпліччя на будь-якому рівні;</w:t>
            </w:r>
          </w:p>
          <w:p w:rsidR="00C46C67" w:rsidRDefault="00C46C67" w:rsidP="00C95E8E">
            <w:pPr>
              <w:jc w:val="both"/>
              <w:rPr>
                <w:lang w:val="uk-UA"/>
              </w:rPr>
            </w:pPr>
            <w:r>
              <w:rPr>
                <w:lang w:val="uk-UA"/>
              </w:rPr>
              <w:t>б) екзартикуляції у ліктьовому суглобі;</w:t>
            </w:r>
          </w:p>
          <w:p w:rsidR="00C46C67" w:rsidRDefault="00C46C67" w:rsidP="00C95E8E">
            <w:pPr>
              <w:jc w:val="both"/>
              <w:rPr>
                <w:lang w:val="uk-UA"/>
              </w:rPr>
            </w:pPr>
            <w:r>
              <w:rPr>
                <w:lang w:val="uk-UA"/>
              </w:rPr>
              <w:t>в) ампутації єдиної кінцівки на рівні передпліччя.</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Якщо у зв’язку з травмою ділянки передпліччя проводилися оперативні втручання (крім первинної хірургічної обробки й видалення сторонніх тіл), додатково виплачується 10% страхової суми одноразово.</w:t>
            </w:r>
          </w:p>
          <w:p w:rsidR="00C46C67" w:rsidRDefault="00C46C67" w:rsidP="00C95E8E">
            <w:pPr>
              <w:jc w:val="both"/>
              <w:rPr>
                <w:lang w:val="uk-UA"/>
              </w:rPr>
            </w:pPr>
            <w:r>
              <w:rPr>
                <w:lang w:val="uk-UA"/>
              </w:rPr>
              <w:t>2. Якщо страхова виплата здійснюється згідно із цією статтею, то додаткова виплата за оперативні втручання, післяопераційні рубці не здійснюється.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65</w:t>
            </w:r>
          </w:p>
          <w:p w:rsidR="00C46C67" w:rsidRDefault="00C46C67" w:rsidP="00C95E8E">
            <w:pPr>
              <w:rPr>
                <w:b/>
                <w:bCs/>
                <w:lang w:val="uk-UA"/>
              </w:rPr>
            </w:pPr>
            <w:r>
              <w:rPr>
                <w:b/>
                <w:bCs/>
                <w:lang w:val="uk-UA"/>
              </w:rPr>
              <w:t>70</w:t>
            </w:r>
          </w:p>
          <w:p w:rsidR="00C46C67" w:rsidRDefault="00C46C67" w:rsidP="00C95E8E">
            <w:pPr>
              <w:rPr>
                <w:b/>
                <w:bCs/>
                <w:lang w:val="uk-UA"/>
              </w:rPr>
            </w:pPr>
            <w:r>
              <w:rPr>
                <w:b/>
                <w:bCs/>
                <w:lang w:val="uk-UA"/>
              </w:rPr>
              <w:t>100</w:t>
            </w: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променевозап’ястного суглоба</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78.</w:t>
            </w:r>
          </w:p>
        </w:tc>
        <w:tc>
          <w:tcPr>
            <w:tcW w:w="7719" w:type="dxa"/>
          </w:tcPr>
          <w:p w:rsidR="00C46C67" w:rsidRDefault="00C46C67" w:rsidP="00C95E8E">
            <w:pPr>
              <w:pStyle w:val="2"/>
            </w:pPr>
            <w:r>
              <w:t>Ушкодження ділянки променевозап’ястного суглоба:</w:t>
            </w:r>
          </w:p>
          <w:p w:rsidR="00C46C67" w:rsidRDefault="00C46C67" w:rsidP="00C95E8E">
            <w:pPr>
              <w:jc w:val="both"/>
              <w:rPr>
                <w:lang w:val="uk-UA"/>
              </w:rPr>
            </w:pPr>
            <w:r>
              <w:rPr>
                <w:lang w:val="uk-UA"/>
              </w:rPr>
              <w:t>а) перелом однієї кістки передпліччя, відрив шилоподібного відростка (відростків), відрив кісткового фрагмента (фрагментів), вивих голівки ліктьової кістки</w:t>
            </w:r>
          </w:p>
          <w:p w:rsidR="00C46C67" w:rsidRDefault="00C46C67" w:rsidP="00C95E8E">
            <w:pPr>
              <w:jc w:val="both"/>
              <w:rPr>
                <w:lang w:val="uk-UA"/>
              </w:rPr>
            </w:pPr>
            <w:r>
              <w:rPr>
                <w:lang w:val="uk-UA"/>
              </w:rPr>
              <w:t>б) перелом двох кісток передпліччя</w:t>
            </w:r>
          </w:p>
          <w:p w:rsidR="00C46C67" w:rsidRDefault="00C46C67" w:rsidP="00C95E8E">
            <w:pPr>
              <w:jc w:val="both"/>
              <w:rPr>
                <w:lang w:val="uk-UA"/>
              </w:rPr>
            </w:pPr>
            <w:r>
              <w:rPr>
                <w:lang w:val="uk-UA"/>
              </w:rPr>
              <w:t>в) перілунарний вивих кисті</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79.</w:t>
            </w:r>
          </w:p>
        </w:tc>
        <w:tc>
          <w:tcPr>
            <w:tcW w:w="7719" w:type="dxa"/>
          </w:tcPr>
          <w:p w:rsidR="00C46C67" w:rsidRDefault="00C46C67" w:rsidP="00C95E8E">
            <w:pPr>
              <w:pStyle w:val="2"/>
            </w:pPr>
            <w:r>
              <w:t>Ушкодження ділянки променевозап’ястного суглоба, що призвело до відсутності рухів (анкілозу) в цьому суглобі</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Страхова виплата згідно із цією статтею здійснюється додатково до виплати у зв’язку з ушкодженням ділянки променевозап’ястного суглоба у тому випадку, коли відсутність рухів у суглобі буде встановлена лікувально-профілактичним закладом, але не раніше як через 6-ть місяців від дня травми й підтверджена довідкою цього закладу.</w:t>
            </w:r>
          </w:p>
          <w:p w:rsidR="00C46C67" w:rsidRDefault="00C46C67" w:rsidP="00C95E8E">
            <w:pPr>
              <w:jc w:val="both"/>
              <w:rPr>
                <w:lang w:val="uk-UA"/>
              </w:rPr>
            </w:pPr>
            <w:r>
              <w:rPr>
                <w:lang w:val="uk-UA"/>
              </w:rPr>
              <w:t>2. Якщо у зв’язку з травмою ділянки променевозап’ястного суглоба проводились оперативні втручання, додатково виплачується 5% страхової суми.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кисті</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80.</w:t>
            </w:r>
          </w:p>
        </w:tc>
        <w:tc>
          <w:tcPr>
            <w:tcW w:w="7719" w:type="dxa"/>
          </w:tcPr>
          <w:p w:rsidR="00C46C67" w:rsidRDefault="00C46C67" w:rsidP="00C95E8E">
            <w:pPr>
              <w:pStyle w:val="2"/>
            </w:pPr>
            <w:r>
              <w:t>Перелом або вивих кісток зап’ястя, п’ястних кісток однієї кисті:</w:t>
            </w:r>
          </w:p>
          <w:p w:rsidR="00C46C67" w:rsidRDefault="00C46C67" w:rsidP="00C95E8E">
            <w:pPr>
              <w:jc w:val="both"/>
              <w:rPr>
                <w:lang w:val="uk-UA"/>
              </w:rPr>
            </w:pPr>
            <w:r>
              <w:rPr>
                <w:lang w:val="uk-UA"/>
              </w:rPr>
              <w:t>а) однієї кістки (крім човноподібної)</w:t>
            </w:r>
          </w:p>
          <w:p w:rsidR="00C46C67" w:rsidRDefault="00C46C67" w:rsidP="00C95E8E">
            <w:pPr>
              <w:jc w:val="both"/>
              <w:rPr>
                <w:lang w:val="uk-UA"/>
              </w:rPr>
            </w:pPr>
            <w:r>
              <w:rPr>
                <w:lang w:val="uk-UA"/>
              </w:rPr>
              <w:t>б) двох і більше кісток (крім човноподібної)</w:t>
            </w:r>
          </w:p>
          <w:p w:rsidR="00C46C67" w:rsidRDefault="00C46C67" w:rsidP="00C95E8E">
            <w:pPr>
              <w:jc w:val="both"/>
              <w:rPr>
                <w:lang w:val="uk-UA"/>
              </w:rPr>
            </w:pPr>
            <w:r>
              <w:rPr>
                <w:lang w:val="uk-UA"/>
              </w:rPr>
              <w:t>в) човноподібної кістки</w:t>
            </w:r>
          </w:p>
          <w:p w:rsidR="00C46C67" w:rsidRDefault="00C46C67" w:rsidP="00C95E8E">
            <w:pPr>
              <w:jc w:val="both"/>
              <w:rPr>
                <w:lang w:val="uk-UA"/>
              </w:rPr>
            </w:pPr>
            <w:r>
              <w:rPr>
                <w:lang w:val="uk-UA"/>
              </w:rPr>
              <w:t>г) вивих, переломо-вивих кисті</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Якщо у зв’язку з травмою кисті проводились оперативні втручання (крім первинної хірургічної обробки й видалення сторонніх тіл), додатково виплачується 5% страхової суми одноразово.</w:t>
            </w:r>
          </w:p>
          <w:p w:rsidR="00C46C67" w:rsidRDefault="00C46C67" w:rsidP="00C95E8E">
            <w:pPr>
              <w:jc w:val="both"/>
              <w:rPr>
                <w:lang w:val="uk-UA"/>
              </w:rPr>
            </w:pPr>
            <w:r>
              <w:rPr>
                <w:lang w:val="uk-UA"/>
              </w:rPr>
              <w:t>2. У разі перелому (вивиху) внаслідок однієї травми кісток зап’ястя (п’ястних кісток) та човноподібної кістки страхова виплата здійснюється з урахуванням кожного ушкодження шляхом підсумовування.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81.</w:t>
            </w:r>
          </w:p>
        </w:tc>
        <w:tc>
          <w:tcPr>
            <w:tcW w:w="7719" w:type="dxa"/>
          </w:tcPr>
          <w:p w:rsidR="00C46C67" w:rsidRDefault="00C46C67" w:rsidP="00C95E8E">
            <w:pPr>
              <w:pStyle w:val="2"/>
            </w:pPr>
            <w:r>
              <w:t>Ушкодження кисті, що призвело до:</w:t>
            </w:r>
          </w:p>
          <w:p w:rsidR="00C46C67" w:rsidRDefault="00C46C67" w:rsidP="00C95E8E">
            <w:pPr>
              <w:jc w:val="both"/>
              <w:rPr>
                <w:lang w:val="uk-UA"/>
              </w:rPr>
            </w:pPr>
            <w:r>
              <w:rPr>
                <w:lang w:val="uk-UA"/>
              </w:rPr>
              <w:t>а) незрощеного перелому (псевдосуглоба) однієї чи декількох кісток (крім відриву кісткових фрагментів)</w:t>
            </w:r>
          </w:p>
          <w:p w:rsidR="00C46C67" w:rsidRDefault="00C46C67" w:rsidP="00C95E8E">
            <w:pPr>
              <w:jc w:val="both"/>
              <w:rPr>
                <w:lang w:val="uk-UA"/>
              </w:rPr>
            </w:pPr>
            <w:r>
              <w:rPr>
                <w:lang w:val="uk-UA"/>
              </w:rPr>
              <w:t>б) втрати всіх пальців, ампутації на рівні п’ястних кісток зап</w:t>
            </w:r>
            <w:r>
              <w:t>’яст</w:t>
            </w:r>
            <w:r>
              <w:rPr>
                <w:lang w:val="uk-UA"/>
              </w:rPr>
              <w:t>я або променевозап</w:t>
            </w:r>
            <w:r>
              <w:t>’яст</w:t>
            </w:r>
            <w:r>
              <w:rPr>
                <w:lang w:val="uk-UA"/>
              </w:rPr>
              <w:t>ного суглоба</w:t>
            </w:r>
          </w:p>
          <w:p w:rsidR="00C46C67" w:rsidRDefault="00C46C67" w:rsidP="00C95E8E">
            <w:pPr>
              <w:jc w:val="both"/>
              <w:rPr>
                <w:lang w:val="uk-UA"/>
              </w:rPr>
            </w:pPr>
            <w:r>
              <w:rPr>
                <w:lang w:val="uk-UA"/>
              </w:rPr>
              <w:t>в) ампутації єдиної кисті</w:t>
            </w:r>
          </w:p>
          <w:p w:rsidR="00C46C67" w:rsidRDefault="00C46C67" w:rsidP="00C95E8E">
            <w:pPr>
              <w:jc w:val="both"/>
              <w:rPr>
                <w:lang w:val="uk-UA"/>
              </w:rPr>
            </w:pPr>
            <w:r>
              <w:rPr>
                <w:b/>
                <w:bCs/>
                <w:u w:val="single"/>
                <w:lang w:val="uk-UA"/>
              </w:rPr>
              <w:lastRenderedPageBreak/>
              <w:t>Примітка:</w:t>
            </w:r>
            <w:r>
              <w:rPr>
                <w:lang w:val="uk-UA"/>
              </w:rPr>
              <w:t xml:space="preserve"> страхова виплата у зв’язку з незрощеним переломом (псевдосуглобом) кісток зап’ястя або п’ястних кісток здійснюється додатково згідно з підпунктом а) цієї статті у тому випадку, коли це ускладнення травми буде встановлено у лікувально-профілактичному закладі, але не раніше як через шість місяців від дня травми й підтверджене довідкою цього закладу.</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65</w:t>
            </w:r>
          </w:p>
          <w:p w:rsidR="00C46C67" w:rsidRDefault="00C46C67" w:rsidP="00C95E8E">
            <w:pPr>
              <w:rPr>
                <w:b/>
                <w:bCs/>
                <w:lang w:val="uk-UA"/>
              </w:rPr>
            </w:pPr>
            <w:r>
              <w:rPr>
                <w:b/>
                <w:bCs/>
                <w:lang w:val="uk-UA"/>
              </w:rPr>
              <w:t>100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lastRenderedPageBreak/>
              <w:t>Травми пальців кисті</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82.</w:t>
            </w:r>
          </w:p>
        </w:tc>
        <w:tc>
          <w:tcPr>
            <w:tcW w:w="7719" w:type="dxa"/>
          </w:tcPr>
          <w:p w:rsidR="00C46C67" w:rsidRDefault="00C46C67" w:rsidP="00C95E8E">
            <w:pPr>
              <w:pStyle w:val="2"/>
            </w:pPr>
            <w:r>
              <w:t>Ушкодження першого пальця, що призвело до:</w:t>
            </w:r>
          </w:p>
          <w:p w:rsidR="00C46C67" w:rsidRDefault="00C46C67" w:rsidP="00C95E8E">
            <w:pPr>
              <w:jc w:val="both"/>
              <w:rPr>
                <w:lang w:val="uk-UA"/>
              </w:rPr>
            </w:pPr>
            <w:r>
              <w:rPr>
                <w:lang w:val="uk-UA"/>
              </w:rPr>
              <w:t>а) відриву нігтьової пластинки, ушкодження сухожилля (сухожиль) розгинателя пальця</w:t>
            </w:r>
          </w:p>
          <w:p w:rsidR="00C46C67" w:rsidRDefault="00C46C67" w:rsidP="00C95E8E">
            <w:pPr>
              <w:jc w:val="both"/>
              <w:rPr>
                <w:lang w:val="uk-UA"/>
              </w:rPr>
            </w:pPr>
            <w:r>
              <w:rPr>
                <w:lang w:val="uk-UA"/>
              </w:rPr>
              <w:t>б) перелому, вивиху, значної рубцевої деформації фаланги (фаланг), ушкодження сухожилля (сухожиль) згинателя пальця, сухожильного, суглобового, кісткового панариція</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Гнійне запалення навколонігтьового валика (парохінія) не дає підстав для страхової виплати.</w:t>
            </w:r>
          </w:p>
          <w:p w:rsidR="00C46C67" w:rsidRDefault="00C46C67" w:rsidP="00C95E8E">
            <w:pPr>
              <w:jc w:val="both"/>
              <w:rPr>
                <w:lang w:val="uk-UA"/>
              </w:rPr>
            </w:pPr>
            <w:r>
              <w:rPr>
                <w:lang w:val="uk-UA"/>
              </w:rPr>
              <w:t>2. Якщо у зв’язку з ушкодженням сухожиль, переломом або вивихом фаланги (фаланг), кістковим, суглобовим, сухожильним панарицієм проводились оперативні втручання, додатково виплачується 5%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83.</w:t>
            </w:r>
          </w:p>
        </w:tc>
        <w:tc>
          <w:tcPr>
            <w:tcW w:w="7719" w:type="dxa"/>
          </w:tcPr>
          <w:p w:rsidR="00C46C67" w:rsidRDefault="00C46C67" w:rsidP="00C95E8E">
            <w:pPr>
              <w:pStyle w:val="2"/>
            </w:pPr>
            <w:r>
              <w:t>Ушкодження першого пальця, що призвели до:</w:t>
            </w:r>
          </w:p>
          <w:p w:rsidR="00C46C67" w:rsidRDefault="00C46C67" w:rsidP="00C95E8E">
            <w:pPr>
              <w:jc w:val="both"/>
              <w:rPr>
                <w:lang w:val="uk-UA"/>
              </w:rPr>
            </w:pPr>
            <w:r>
              <w:rPr>
                <w:lang w:val="uk-UA"/>
              </w:rPr>
              <w:t>а) відсутності рухів в одному суглобі</w:t>
            </w:r>
          </w:p>
          <w:p w:rsidR="00C46C67" w:rsidRDefault="00C46C67" w:rsidP="00C95E8E">
            <w:pPr>
              <w:jc w:val="both"/>
              <w:rPr>
                <w:lang w:val="uk-UA"/>
              </w:rPr>
            </w:pPr>
            <w:r>
              <w:rPr>
                <w:lang w:val="uk-UA"/>
              </w:rPr>
              <w:t>б) відсутності рухів у двох суглобах</w:t>
            </w:r>
          </w:p>
          <w:p w:rsidR="00C46C67" w:rsidRDefault="00C46C67" w:rsidP="00C95E8E">
            <w:pPr>
              <w:jc w:val="both"/>
              <w:rPr>
                <w:lang w:val="uk-UA"/>
              </w:rPr>
            </w:pPr>
            <w:r>
              <w:rPr>
                <w:b/>
                <w:bCs/>
                <w:u w:val="single"/>
                <w:lang w:val="uk-UA"/>
              </w:rPr>
              <w:t>Примітка:</w:t>
            </w:r>
            <w:r>
              <w:rPr>
                <w:lang w:val="uk-UA"/>
              </w:rPr>
              <w:t xml:space="preserve"> страхова виплата у зв’язку з порушенням функції першого пальця здійснюється додатково до страхової виплати у зв’язку з його травмою, в тому випадку, коли відсутність рухів у суглобі (суглобах) пальця буде встановлена лікувально-профілактичним закладом, але не раніше ніж через 6-ть місяців від дня травми й підтверджена довідкою цього закладу.</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84.</w:t>
            </w:r>
          </w:p>
        </w:tc>
        <w:tc>
          <w:tcPr>
            <w:tcW w:w="7719" w:type="dxa"/>
          </w:tcPr>
          <w:p w:rsidR="00C46C67" w:rsidRDefault="00C46C67" w:rsidP="00C95E8E">
            <w:pPr>
              <w:pStyle w:val="2"/>
            </w:pPr>
            <w:r>
              <w:t>Ушкодження першого пальця, що призвело до:</w:t>
            </w:r>
          </w:p>
          <w:p w:rsidR="00C46C67" w:rsidRDefault="00C46C67" w:rsidP="00C95E8E">
            <w:pPr>
              <w:jc w:val="both"/>
              <w:rPr>
                <w:lang w:val="uk-UA"/>
              </w:rPr>
            </w:pPr>
            <w:r>
              <w:rPr>
                <w:lang w:val="uk-UA"/>
              </w:rPr>
              <w:t>а) реампутації (повторної ампутації) на рівні тієї ж фаланги</w:t>
            </w:r>
          </w:p>
          <w:p w:rsidR="00C46C67" w:rsidRDefault="00C46C67" w:rsidP="00C95E8E">
            <w:pPr>
              <w:jc w:val="both"/>
              <w:rPr>
                <w:lang w:val="uk-UA"/>
              </w:rPr>
            </w:pPr>
            <w:r>
              <w:rPr>
                <w:lang w:val="uk-UA"/>
              </w:rPr>
              <w:t>б) ампутації на рівні нігтьової фаланги</w:t>
            </w:r>
          </w:p>
          <w:p w:rsidR="00C46C67" w:rsidRDefault="00C46C67" w:rsidP="00C95E8E">
            <w:pPr>
              <w:jc w:val="both"/>
              <w:rPr>
                <w:lang w:val="uk-UA"/>
              </w:rPr>
            </w:pPr>
            <w:r>
              <w:rPr>
                <w:lang w:val="uk-UA"/>
              </w:rPr>
              <w:t>в) ампутації на рівні міжфалангового суглоба (втрати нігтьової фаланги)</w:t>
            </w:r>
          </w:p>
          <w:p w:rsidR="00C46C67" w:rsidRDefault="00C46C67" w:rsidP="00C95E8E">
            <w:pPr>
              <w:jc w:val="both"/>
              <w:rPr>
                <w:lang w:val="uk-UA"/>
              </w:rPr>
            </w:pPr>
            <w:r>
              <w:rPr>
                <w:lang w:val="uk-UA"/>
              </w:rPr>
              <w:t>г) ампутації на рівні основної фаланги, п’ястно-фалангового суглоба (втрата пальця)</w:t>
            </w:r>
          </w:p>
          <w:p w:rsidR="00C46C67" w:rsidRDefault="00C46C67" w:rsidP="00C95E8E">
            <w:pPr>
              <w:jc w:val="both"/>
              <w:rPr>
                <w:lang w:val="uk-UA"/>
              </w:rPr>
            </w:pPr>
            <w:r>
              <w:rPr>
                <w:lang w:val="uk-UA"/>
              </w:rPr>
              <w:t>д) ампутації пальця з п’ястною кісткою або її частиною</w:t>
            </w:r>
          </w:p>
          <w:p w:rsidR="00C46C67" w:rsidRDefault="00C46C67" w:rsidP="00C95E8E">
            <w:pPr>
              <w:jc w:val="both"/>
              <w:rPr>
                <w:lang w:val="uk-UA"/>
              </w:rPr>
            </w:pPr>
            <w:r>
              <w:rPr>
                <w:b/>
                <w:bCs/>
                <w:u w:val="single"/>
                <w:lang w:val="uk-UA"/>
              </w:rPr>
              <w:t>Примітка:</w:t>
            </w:r>
            <w:r>
              <w:rPr>
                <w:lang w:val="uk-UA"/>
              </w:rPr>
              <w:t xml:space="preserve"> якщо страхова виплата проведена згідно із цією статтею, то додаткова страхова виплата за оперативні втручання, післяопераційні рубці не здійснюється.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85.</w:t>
            </w:r>
          </w:p>
        </w:tc>
        <w:tc>
          <w:tcPr>
            <w:tcW w:w="7719" w:type="dxa"/>
          </w:tcPr>
          <w:p w:rsidR="00C46C67" w:rsidRDefault="00C46C67" w:rsidP="00C95E8E">
            <w:pPr>
              <w:pStyle w:val="2"/>
            </w:pPr>
            <w:r>
              <w:t>Ушкодження одного пальця (крім першого), що призвело до:</w:t>
            </w:r>
          </w:p>
          <w:p w:rsidR="00C46C67" w:rsidRDefault="00C46C67" w:rsidP="00C95E8E">
            <w:pPr>
              <w:jc w:val="both"/>
              <w:rPr>
                <w:lang w:val="uk-UA"/>
              </w:rPr>
            </w:pPr>
            <w:r>
              <w:rPr>
                <w:lang w:val="uk-UA"/>
              </w:rPr>
              <w:t>а) відриву нігтьової пластинки, ушкодження сухожилля (сухожиль) розгиначів пальця</w:t>
            </w:r>
          </w:p>
          <w:p w:rsidR="00C46C67" w:rsidRDefault="00C46C67" w:rsidP="00C95E8E">
            <w:pPr>
              <w:jc w:val="both"/>
              <w:rPr>
                <w:lang w:val="uk-UA"/>
              </w:rPr>
            </w:pPr>
            <w:r>
              <w:rPr>
                <w:lang w:val="uk-UA"/>
              </w:rPr>
              <w:t>б) перелому, вивиху, значної рубцевої деформації фаланги (фаланг), ушкодження сухожилля (сухожиль)</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Гнійне запалення навколонігтьового валика (парохінія) не дає підстав для здійснення страхової виплати.</w:t>
            </w:r>
          </w:p>
          <w:p w:rsidR="00C46C67" w:rsidRDefault="00C46C67" w:rsidP="00C95E8E">
            <w:pPr>
              <w:jc w:val="both"/>
              <w:rPr>
                <w:lang w:val="uk-UA"/>
              </w:rPr>
            </w:pPr>
            <w:r>
              <w:rPr>
                <w:lang w:val="uk-UA"/>
              </w:rPr>
              <w:t>2. Якщо у зв’язку з ушкодженням сухожиль, переломом або вивихом фаланги (фаланг), кістковим, суглобовим, сухожилковим панарицієм проводились оперативні втручання, додатково виплачується 5%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86.</w:t>
            </w:r>
          </w:p>
        </w:tc>
        <w:tc>
          <w:tcPr>
            <w:tcW w:w="7719" w:type="dxa"/>
          </w:tcPr>
          <w:p w:rsidR="00C46C67" w:rsidRDefault="00C46C67" w:rsidP="00C95E8E">
            <w:pPr>
              <w:pStyle w:val="2"/>
            </w:pPr>
            <w:r>
              <w:t>Ушкодження пальця (крім першого), що призвело до:</w:t>
            </w:r>
          </w:p>
          <w:p w:rsidR="00C46C67" w:rsidRDefault="00C46C67" w:rsidP="00C95E8E">
            <w:pPr>
              <w:jc w:val="both"/>
              <w:rPr>
                <w:lang w:val="uk-UA"/>
              </w:rPr>
            </w:pPr>
            <w:r>
              <w:rPr>
                <w:lang w:val="uk-UA"/>
              </w:rPr>
              <w:t>а) відсутності рухів в одному суглобі</w:t>
            </w:r>
          </w:p>
          <w:p w:rsidR="00C46C67" w:rsidRDefault="00C46C67" w:rsidP="00C95E8E">
            <w:pPr>
              <w:jc w:val="both"/>
              <w:rPr>
                <w:lang w:val="uk-UA"/>
              </w:rPr>
            </w:pPr>
            <w:r>
              <w:rPr>
                <w:lang w:val="uk-UA"/>
              </w:rPr>
              <w:t>б) відсутності рухів у двох або трьох суглобах пальця</w:t>
            </w:r>
          </w:p>
          <w:p w:rsidR="00C46C67" w:rsidRDefault="00C46C67" w:rsidP="00C95E8E">
            <w:pPr>
              <w:jc w:val="both"/>
              <w:rPr>
                <w:lang w:val="uk-UA"/>
              </w:rPr>
            </w:pPr>
            <w:r>
              <w:rPr>
                <w:b/>
                <w:bCs/>
                <w:u w:val="single"/>
                <w:lang w:val="uk-UA"/>
              </w:rPr>
              <w:t>Примітка:</w:t>
            </w:r>
            <w:r>
              <w:rPr>
                <w:lang w:val="uk-UA"/>
              </w:rPr>
              <w:t xml:space="preserve"> страхова виплата у зв’язку з порушенням функції пальця здійснюється додатково до виплати, що проведена у зв’язку з його травмою у тому випадку, коли відсутність рухів у суглобі (суглобах) пальця буде встановлена лікувально-профілактичним закладом, але не раніше ніж через 6-ть місяців від дня травми та підтверджена довідкою цього закладу.</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87.</w:t>
            </w:r>
          </w:p>
        </w:tc>
        <w:tc>
          <w:tcPr>
            <w:tcW w:w="7719" w:type="dxa"/>
          </w:tcPr>
          <w:p w:rsidR="00C46C67" w:rsidRDefault="00C46C67" w:rsidP="00C95E8E">
            <w:pPr>
              <w:pStyle w:val="2"/>
            </w:pPr>
            <w:r>
              <w:t>Ушкодження пальця (крім першого), що призвело до:</w:t>
            </w:r>
          </w:p>
          <w:p w:rsidR="00C46C67" w:rsidRDefault="00C46C67" w:rsidP="00C95E8E">
            <w:pPr>
              <w:jc w:val="both"/>
              <w:rPr>
                <w:lang w:val="uk-UA"/>
              </w:rPr>
            </w:pPr>
            <w:r>
              <w:rPr>
                <w:lang w:val="uk-UA"/>
              </w:rPr>
              <w:t>а) реампутації (повторної ампутації) на рівні тієї ж фаланги</w:t>
            </w:r>
          </w:p>
          <w:p w:rsidR="00C46C67" w:rsidRDefault="00C46C67" w:rsidP="00C95E8E">
            <w:pPr>
              <w:jc w:val="both"/>
              <w:rPr>
                <w:lang w:val="uk-UA"/>
              </w:rPr>
            </w:pPr>
            <w:r>
              <w:rPr>
                <w:lang w:val="uk-UA"/>
              </w:rPr>
              <w:t>б) ампутації на рівні нігтьової фаланги, втрати фаланги</w:t>
            </w:r>
          </w:p>
          <w:p w:rsidR="00C46C67" w:rsidRDefault="00C46C67" w:rsidP="00C95E8E">
            <w:pPr>
              <w:jc w:val="both"/>
              <w:rPr>
                <w:lang w:val="uk-UA"/>
              </w:rPr>
            </w:pPr>
            <w:r>
              <w:rPr>
                <w:lang w:val="uk-UA"/>
              </w:rPr>
              <w:t>в) ампутації на рівні середньої фаланги, втрати двох фаланг</w:t>
            </w:r>
          </w:p>
          <w:p w:rsidR="00C46C67" w:rsidRDefault="00C46C67" w:rsidP="00C95E8E">
            <w:pPr>
              <w:jc w:val="both"/>
              <w:rPr>
                <w:lang w:val="uk-UA"/>
              </w:rPr>
            </w:pPr>
            <w:r>
              <w:rPr>
                <w:lang w:val="uk-UA"/>
              </w:rPr>
              <w:t>г) ампутації на рівні основної фаланги, втрати пальця</w:t>
            </w:r>
          </w:p>
          <w:p w:rsidR="00C46C67" w:rsidRDefault="00C46C67" w:rsidP="00C95E8E">
            <w:pPr>
              <w:jc w:val="both"/>
              <w:rPr>
                <w:lang w:val="uk-UA"/>
              </w:rPr>
            </w:pPr>
            <w:r>
              <w:rPr>
                <w:lang w:val="uk-UA"/>
              </w:rPr>
              <w:t>д) втрати пальця з п’ястною кісткою або її частиною</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Якщо страхова виплата здійснена згідно з цією статтею, то додаткова виплата за оперативні втручання, післяопераційні рубці не здійснюється.</w:t>
            </w:r>
          </w:p>
          <w:p w:rsidR="00C46C67" w:rsidRDefault="00C46C67" w:rsidP="00C95E8E">
            <w:pPr>
              <w:jc w:val="both"/>
              <w:rPr>
                <w:lang w:val="uk-UA"/>
              </w:rPr>
            </w:pPr>
            <w:r>
              <w:rPr>
                <w:lang w:val="uk-UA"/>
              </w:rPr>
              <w:t>2. При пошкодженні декількох пальців в період чинності одного договору страхування, страхова виплата здійснюється з урахуванням кожного ушкодження шляхом підсумовування. Проте, розмір такої виплати не повинен перевищувати 65% страхової суми для однієї кисті та 100% страхової суми для обох.</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тазу</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88.</w:t>
            </w:r>
          </w:p>
        </w:tc>
        <w:tc>
          <w:tcPr>
            <w:tcW w:w="7719" w:type="dxa"/>
          </w:tcPr>
          <w:p w:rsidR="00C46C67" w:rsidRDefault="00C46C67" w:rsidP="00C95E8E">
            <w:pPr>
              <w:pStyle w:val="2"/>
            </w:pPr>
            <w:r>
              <w:t>Ушкодження таза:</w:t>
            </w:r>
          </w:p>
          <w:p w:rsidR="00C46C67" w:rsidRDefault="00C46C67" w:rsidP="00C95E8E">
            <w:pPr>
              <w:jc w:val="both"/>
              <w:rPr>
                <w:lang w:val="uk-UA"/>
              </w:rPr>
            </w:pPr>
            <w:r>
              <w:rPr>
                <w:lang w:val="uk-UA"/>
              </w:rPr>
              <w:t>а) перелом однієї кістки</w:t>
            </w:r>
          </w:p>
          <w:p w:rsidR="00C46C67" w:rsidRDefault="00C46C67" w:rsidP="00C95E8E">
            <w:pPr>
              <w:jc w:val="both"/>
              <w:rPr>
                <w:lang w:val="uk-UA"/>
              </w:rPr>
            </w:pPr>
            <w:r>
              <w:rPr>
                <w:lang w:val="uk-UA"/>
              </w:rPr>
              <w:t>б) перелом двох кісток або розрив одного зчленування, подвійний перелом однієї кістки</w:t>
            </w:r>
          </w:p>
          <w:p w:rsidR="00C46C67" w:rsidRDefault="00C46C67" w:rsidP="00C95E8E">
            <w:pPr>
              <w:jc w:val="both"/>
              <w:rPr>
                <w:lang w:val="uk-UA"/>
              </w:rPr>
            </w:pPr>
            <w:r>
              <w:rPr>
                <w:lang w:val="uk-UA"/>
              </w:rPr>
              <w:t>в) перелом трьох і більше кісток, розрив двох або трьох зчленувань</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 xml:space="preserve"> Якщо у зв’язку з переломом кісток таза або розривом зчленувань проводились оперативні втручання, додатково виплачується 10% страхової суми одноразово.</w:t>
            </w:r>
          </w:p>
          <w:p w:rsidR="00C46C67" w:rsidRDefault="00C46C67" w:rsidP="00C95E8E">
            <w:pPr>
              <w:jc w:val="both"/>
              <w:rPr>
                <w:lang w:val="uk-UA"/>
              </w:rPr>
            </w:pP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89.</w:t>
            </w:r>
          </w:p>
        </w:tc>
        <w:tc>
          <w:tcPr>
            <w:tcW w:w="7719" w:type="dxa"/>
          </w:tcPr>
          <w:p w:rsidR="00C46C67" w:rsidRDefault="00C46C67" w:rsidP="00C95E8E">
            <w:pPr>
              <w:pStyle w:val="2"/>
            </w:pPr>
            <w:r>
              <w:t>Ушкодження таза, що призвели до відсутності рухів у тазостегнових суглобах:</w:t>
            </w:r>
          </w:p>
          <w:p w:rsidR="00C46C67" w:rsidRDefault="00C46C67" w:rsidP="00C95E8E">
            <w:pPr>
              <w:jc w:val="both"/>
              <w:rPr>
                <w:lang w:val="uk-UA"/>
              </w:rPr>
            </w:pPr>
            <w:r>
              <w:rPr>
                <w:lang w:val="uk-UA"/>
              </w:rPr>
              <w:t>а) в одному суглобі</w:t>
            </w:r>
          </w:p>
          <w:p w:rsidR="00C46C67" w:rsidRDefault="00C46C67" w:rsidP="00C95E8E">
            <w:pPr>
              <w:jc w:val="both"/>
              <w:rPr>
                <w:lang w:val="uk-UA"/>
              </w:rPr>
            </w:pPr>
            <w:r>
              <w:rPr>
                <w:lang w:val="uk-UA"/>
              </w:rPr>
              <w:t>б) у двох суглобах</w:t>
            </w:r>
          </w:p>
          <w:p w:rsidR="00C46C67" w:rsidRDefault="00C46C67" w:rsidP="00C95E8E">
            <w:pPr>
              <w:jc w:val="both"/>
              <w:rPr>
                <w:lang w:val="uk-UA"/>
              </w:rPr>
            </w:pPr>
            <w:r>
              <w:rPr>
                <w:b/>
                <w:bCs/>
                <w:u w:val="single"/>
                <w:lang w:val="uk-UA"/>
              </w:rPr>
              <w:t>Примітка:</w:t>
            </w:r>
            <w:r>
              <w:rPr>
                <w:lang w:val="uk-UA"/>
              </w:rPr>
              <w:t xml:space="preserve"> страхова виплата у зв’язку з порушенням функції тазостегнового суглоба (суглобів) здійснюється за цією статтею додатково до страхової виплати у зв’язку з травмами таза у тому випадку, коли відсутність рухів у суглобі буде встановлена лікувально-профілактичним закладом, але не раніше ніж через 6-ть місяців від дня травми і підтверджена довідкою цього закладу.</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40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нижніх кінцівок</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90.</w:t>
            </w:r>
          </w:p>
        </w:tc>
        <w:tc>
          <w:tcPr>
            <w:tcW w:w="7719" w:type="dxa"/>
          </w:tcPr>
          <w:p w:rsidR="00C46C67" w:rsidRDefault="00C46C67" w:rsidP="00C95E8E">
            <w:pPr>
              <w:pStyle w:val="2"/>
            </w:pPr>
            <w:r>
              <w:t>Ушкодження тазостегнового суглоба:</w:t>
            </w:r>
          </w:p>
          <w:p w:rsidR="00C46C67" w:rsidRDefault="00C46C67" w:rsidP="00C95E8E">
            <w:pPr>
              <w:jc w:val="both"/>
              <w:rPr>
                <w:lang w:val="uk-UA"/>
              </w:rPr>
            </w:pPr>
            <w:r>
              <w:rPr>
                <w:lang w:val="uk-UA"/>
              </w:rPr>
              <w:t>а) відрив кісткового фрагмента (фрагментів)</w:t>
            </w:r>
          </w:p>
          <w:p w:rsidR="00C46C67" w:rsidRDefault="00C46C67" w:rsidP="00C95E8E">
            <w:pPr>
              <w:jc w:val="both"/>
              <w:rPr>
                <w:lang w:val="uk-UA"/>
              </w:rPr>
            </w:pPr>
            <w:r>
              <w:rPr>
                <w:lang w:val="uk-UA"/>
              </w:rPr>
              <w:t>б) ізольований відрив рожну (рожнів)</w:t>
            </w:r>
          </w:p>
          <w:p w:rsidR="00C46C67" w:rsidRDefault="00C46C67" w:rsidP="00C95E8E">
            <w:pPr>
              <w:jc w:val="both"/>
              <w:rPr>
                <w:lang w:val="uk-UA"/>
              </w:rPr>
            </w:pPr>
            <w:r>
              <w:rPr>
                <w:lang w:val="uk-UA"/>
              </w:rPr>
              <w:t>в) вивих стегна</w:t>
            </w:r>
          </w:p>
          <w:p w:rsidR="00C46C67" w:rsidRDefault="00C46C67" w:rsidP="00C95E8E">
            <w:pPr>
              <w:jc w:val="both"/>
              <w:rPr>
                <w:lang w:val="uk-UA"/>
              </w:rPr>
            </w:pPr>
            <w:r>
              <w:rPr>
                <w:lang w:val="uk-UA"/>
              </w:rPr>
              <w:t>г) перелом голівки, шийки, проксимального метафіза стегна</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lastRenderedPageBreak/>
              <w:t>1. У тому випадку, коли внаслідок однієї травми матимуть місце різні ушкодження тазостегнового суглоба, страхова виплата здійснюється  згідно з одним із підпунктів, що передбачає найважчі ушкодження.</w:t>
            </w:r>
          </w:p>
          <w:p w:rsidR="00C46C67" w:rsidRDefault="00C46C67" w:rsidP="00C95E8E">
            <w:pPr>
              <w:jc w:val="both"/>
              <w:rPr>
                <w:lang w:val="uk-UA"/>
              </w:rPr>
            </w:pPr>
            <w:r>
              <w:rPr>
                <w:lang w:val="uk-UA"/>
              </w:rPr>
              <w:t>2. Якщо у зв’язку з травмою тазостегнового суглоба проводились оперативні втручання,  то додатково виплачується 10%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91.</w:t>
            </w:r>
          </w:p>
        </w:tc>
        <w:tc>
          <w:tcPr>
            <w:tcW w:w="7719" w:type="dxa"/>
          </w:tcPr>
          <w:p w:rsidR="00C46C67" w:rsidRDefault="00C46C67" w:rsidP="00C95E8E">
            <w:pPr>
              <w:pStyle w:val="2"/>
            </w:pPr>
            <w:r>
              <w:t>Ушкодження тазостегнового суглоба, що призвели до:</w:t>
            </w:r>
          </w:p>
          <w:p w:rsidR="00C46C67" w:rsidRDefault="00C46C67" w:rsidP="00C95E8E">
            <w:pPr>
              <w:jc w:val="both"/>
              <w:rPr>
                <w:lang w:val="uk-UA"/>
              </w:rPr>
            </w:pPr>
            <w:r>
              <w:rPr>
                <w:lang w:val="uk-UA"/>
              </w:rPr>
              <w:t>а) відсутності рухів (анкілозу)</w:t>
            </w:r>
          </w:p>
          <w:p w:rsidR="00C46C67" w:rsidRDefault="00C46C67" w:rsidP="00C95E8E">
            <w:pPr>
              <w:jc w:val="both"/>
              <w:rPr>
                <w:lang w:val="uk-UA"/>
              </w:rPr>
            </w:pPr>
            <w:r>
              <w:rPr>
                <w:lang w:val="uk-UA"/>
              </w:rPr>
              <w:t>б) незрощеного перелому шийки стегна</w:t>
            </w:r>
          </w:p>
          <w:p w:rsidR="00C46C67" w:rsidRDefault="00C46C67" w:rsidP="00C95E8E">
            <w:pPr>
              <w:jc w:val="both"/>
              <w:rPr>
                <w:lang w:val="uk-UA"/>
              </w:rPr>
            </w:pPr>
            <w:r>
              <w:rPr>
                <w:lang w:val="uk-UA"/>
              </w:rPr>
              <w:t>в) ендопротезування</w:t>
            </w:r>
          </w:p>
          <w:p w:rsidR="00C46C67" w:rsidRDefault="00C46C67" w:rsidP="00C95E8E">
            <w:pPr>
              <w:jc w:val="both"/>
              <w:rPr>
                <w:lang w:val="uk-UA"/>
              </w:rPr>
            </w:pPr>
            <w:r>
              <w:rPr>
                <w:lang w:val="uk-UA"/>
              </w:rPr>
              <w:t>г)”бовтаючогося” суглоба внаслідок резекції голівки стегна</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Страхова виплата у зв’язку з ускладненнями, переліченими у цій статті, здійснюється додатково до страхової виплати, проведеної  у зв’язку з травмами суглоба.</w:t>
            </w:r>
          </w:p>
          <w:p w:rsidR="00C46C67" w:rsidRDefault="00C46C67" w:rsidP="00C95E8E">
            <w:pPr>
              <w:jc w:val="both"/>
              <w:rPr>
                <w:lang w:val="uk-UA"/>
              </w:rPr>
            </w:pPr>
          </w:p>
          <w:p w:rsidR="00C46C67" w:rsidRDefault="00C46C67" w:rsidP="00C95E8E">
            <w:pPr>
              <w:jc w:val="both"/>
              <w:rPr>
                <w:lang w:val="uk-UA"/>
              </w:rPr>
            </w:pPr>
            <w:r>
              <w:rPr>
                <w:lang w:val="uk-UA"/>
              </w:rPr>
              <w:t>2. Страхова виплата згідно з підпунктом б) цієї статті здійснюється у тому випадку, якщо це ускладнення встановлено у лікувальному закладі, але не раніше ніж через 9-ть місяців від дня травми й підтверджене довідкою цього закладу.</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40</w:t>
            </w:r>
          </w:p>
          <w:p w:rsidR="00C46C67" w:rsidRDefault="00C46C67" w:rsidP="00C95E8E">
            <w:pPr>
              <w:rPr>
                <w:b/>
                <w:bCs/>
                <w:lang w:val="uk-UA"/>
              </w:rPr>
            </w:pPr>
            <w:r>
              <w:rPr>
                <w:b/>
                <w:bCs/>
                <w:lang w:val="uk-UA"/>
              </w:rPr>
              <w:t>45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92.</w:t>
            </w:r>
          </w:p>
        </w:tc>
        <w:tc>
          <w:tcPr>
            <w:tcW w:w="7719" w:type="dxa"/>
          </w:tcPr>
          <w:p w:rsidR="00C46C67" w:rsidRDefault="00C46C67" w:rsidP="00C95E8E">
            <w:pPr>
              <w:pStyle w:val="2"/>
            </w:pPr>
            <w:r>
              <w:t>Перелом стегна:</w:t>
            </w:r>
          </w:p>
          <w:p w:rsidR="00C46C67" w:rsidRDefault="00C46C67" w:rsidP="00C95E8E">
            <w:pPr>
              <w:rPr>
                <w:lang w:val="uk-UA"/>
              </w:rPr>
            </w:pPr>
            <w:r>
              <w:rPr>
                <w:lang w:val="uk-UA"/>
              </w:rPr>
              <w:t>а) на будь-якому рівні, крім ділянки суглобів (верхня, середня, нижня третина)</w:t>
            </w:r>
          </w:p>
          <w:p w:rsidR="00C46C67" w:rsidRDefault="00C46C67" w:rsidP="00C95E8E">
            <w:pPr>
              <w:rPr>
                <w:lang w:val="uk-UA"/>
              </w:rPr>
            </w:pPr>
            <w:r>
              <w:rPr>
                <w:lang w:val="uk-UA"/>
              </w:rPr>
              <w:t>б) подвійний перелом стегна</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25</w:t>
            </w:r>
          </w:p>
          <w:p w:rsidR="00C46C67" w:rsidRDefault="00C46C67" w:rsidP="00C95E8E">
            <w:pPr>
              <w:rPr>
                <w:b/>
                <w:bCs/>
                <w:lang w:val="uk-UA"/>
              </w:rPr>
            </w:pPr>
            <w:r>
              <w:rPr>
                <w:b/>
                <w:bCs/>
                <w:lang w:val="uk-UA"/>
              </w:rPr>
              <w:t>30</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93.</w:t>
            </w:r>
          </w:p>
        </w:tc>
        <w:tc>
          <w:tcPr>
            <w:tcW w:w="7719" w:type="dxa"/>
          </w:tcPr>
          <w:p w:rsidR="00C46C67" w:rsidRDefault="00C46C67" w:rsidP="00C95E8E">
            <w:pPr>
              <w:pStyle w:val="2"/>
            </w:pPr>
            <w:r>
              <w:t>Перелом стегна, що призвів до утворення незрощеного перелому</w:t>
            </w:r>
          </w:p>
          <w:p w:rsidR="00C46C67" w:rsidRDefault="00C46C67" w:rsidP="00C95E8E">
            <w:pPr>
              <w:jc w:val="both"/>
              <w:rPr>
                <w:lang w:val="uk-UA"/>
              </w:rPr>
            </w:pPr>
            <w:r>
              <w:rPr>
                <w:b/>
                <w:bCs/>
                <w:u w:val="single"/>
                <w:lang w:val="uk-UA"/>
              </w:rPr>
              <w:t>Примітки:</w:t>
            </w:r>
            <w:r>
              <w:rPr>
                <w:lang w:val="uk-UA"/>
              </w:rPr>
              <w:t xml:space="preserve"> </w:t>
            </w:r>
          </w:p>
          <w:p w:rsidR="00C46C67" w:rsidRDefault="00C46C67" w:rsidP="00C95E8E">
            <w:pPr>
              <w:jc w:val="both"/>
              <w:rPr>
                <w:lang w:val="uk-UA"/>
              </w:rPr>
            </w:pPr>
            <w:r>
              <w:rPr>
                <w:lang w:val="uk-UA"/>
              </w:rPr>
              <w:t>1. Якщо у зв’язку з травмою ділянки стегна проводились оперативні втручання (крім первинної хірургічної обробки й видалення сторонніх тіл), додатково виплачується 10% страхової суми одноразово.</w:t>
            </w:r>
          </w:p>
          <w:p w:rsidR="00C46C67" w:rsidRDefault="00C46C67" w:rsidP="00C95E8E">
            <w:pPr>
              <w:jc w:val="both"/>
              <w:rPr>
                <w:lang w:val="uk-UA"/>
              </w:rPr>
            </w:pPr>
            <w:r>
              <w:rPr>
                <w:lang w:val="uk-UA"/>
              </w:rPr>
              <w:t>2. Страхова виплата згідно з цією статтею здійснюється додатково до страхової виплати у зв’язку з переломом стегна, якщо таке ускладнення встановлюється у лікувально-профілактичному закладі, але не раніше ніж через 9-ть місяців від дня травми й підтверджене довідкою цього закладу.</w:t>
            </w:r>
          </w:p>
        </w:tc>
        <w:tc>
          <w:tcPr>
            <w:tcW w:w="1659" w:type="dxa"/>
          </w:tcPr>
          <w:p w:rsidR="00C46C67" w:rsidRDefault="00C46C67" w:rsidP="00C95E8E">
            <w:pPr>
              <w:rPr>
                <w:b/>
                <w:bCs/>
                <w:lang w:val="uk-UA"/>
              </w:rPr>
            </w:pPr>
            <w:r>
              <w:rPr>
                <w:b/>
                <w:bCs/>
                <w:lang w:val="uk-UA"/>
              </w:rPr>
              <w:t>30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94.</w:t>
            </w:r>
          </w:p>
        </w:tc>
        <w:tc>
          <w:tcPr>
            <w:tcW w:w="7719" w:type="dxa"/>
          </w:tcPr>
          <w:p w:rsidR="00C46C67" w:rsidRDefault="00C46C67" w:rsidP="00C95E8E">
            <w:pPr>
              <w:pStyle w:val="2"/>
            </w:pPr>
            <w:r>
              <w:t>Травматична ампутація або тяжке ушкодження, що призвело до ампутації кінцівки на будь – якому рівні стегна:</w:t>
            </w:r>
          </w:p>
          <w:p w:rsidR="00C46C67" w:rsidRDefault="00C46C67" w:rsidP="00C95E8E">
            <w:pPr>
              <w:jc w:val="both"/>
              <w:rPr>
                <w:lang w:val="uk-UA"/>
              </w:rPr>
            </w:pPr>
            <w:r>
              <w:rPr>
                <w:lang w:val="uk-UA"/>
              </w:rPr>
              <w:t>а) однієї кінцівки</w:t>
            </w:r>
          </w:p>
          <w:p w:rsidR="00C46C67" w:rsidRDefault="00C46C67" w:rsidP="00C95E8E">
            <w:pPr>
              <w:jc w:val="both"/>
              <w:rPr>
                <w:lang w:val="uk-UA"/>
              </w:rPr>
            </w:pPr>
            <w:r>
              <w:rPr>
                <w:lang w:val="uk-UA"/>
              </w:rPr>
              <w:t>б) єдиної кінцівки</w:t>
            </w:r>
          </w:p>
          <w:p w:rsidR="00C46C67" w:rsidRDefault="00C46C67" w:rsidP="00C95E8E">
            <w:pPr>
              <w:jc w:val="both"/>
              <w:rPr>
                <w:lang w:val="uk-UA"/>
              </w:rPr>
            </w:pPr>
            <w:r>
              <w:rPr>
                <w:b/>
                <w:bCs/>
                <w:u w:val="single"/>
                <w:lang w:val="uk-UA"/>
              </w:rPr>
              <w:t>Примітка:</w:t>
            </w:r>
            <w:r>
              <w:rPr>
                <w:lang w:val="uk-UA"/>
              </w:rPr>
              <w:t xml:space="preserve"> якщо страхова виплата була здійснена згідно із цією статтею, то додаткова виплата за оперативні втручання, післяопераційні рубці не здійснюється.</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70</w:t>
            </w:r>
          </w:p>
          <w:p w:rsidR="00C46C67" w:rsidRDefault="00C46C67" w:rsidP="00C95E8E">
            <w:pPr>
              <w:rPr>
                <w:b/>
                <w:bCs/>
                <w:lang w:val="uk-UA"/>
              </w:rPr>
            </w:pPr>
            <w:r>
              <w:rPr>
                <w:b/>
                <w:bCs/>
                <w:lang w:val="uk-UA"/>
              </w:rPr>
              <w:t>100</w:t>
            </w: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95.</w:t>
            </w:r>
          </w:p>
        </w:tc>
        <w:tc>
          <w:tcPr>
            <w:tcW w:w="7719" w:type="dxa"/>
          </w:tcPr>
          <w:p w:rsidR="00C46C67" w:rsidRDefault="00C46C67" w:rsidP="00C95E8E">
            <w:pPr>
              <w:pStyle w:val="2"/>
            </w:pPr>
            <w:r>
              <w:t>Ушкодження ділянки колінного суглоба:</w:t>
            </w:r>
          </w:p>
          <w:p w:rsidR="00C46C67" w:rsidRDefault="00C46C67" w:rsidP="00C95E8E">
            <w:pPr>
              <w:pStyle w:val="a3"/>
              <w:tabs>
                <w:tab w:val="clear" w:pos="4153"/>
                <w:tab w:val="clear" w:pos="8306"/>
              </w:tabs>
              <w:jc w:val="both"/>
              <w:rPr>
                <w:lang w:val="uk-UA"/>
              </w:rPr>
            </w:pPr>
            <w:r>
              <w:rPr>
                <w:lang w:val="uk-UA"/>
              </w:rPr>
              <w:t>а) гемартроз, вивих надколінника</w:t>
            </w:r>
          </w:p>
          <w:p w:rsidR="00C46C67" w:rsidRDefault="00C46C67" w:rsidP="00C95E8E">
            <w:pPr>
              <w:pStyle w:val="a3"/>
              <w:tabs>
                <w:tab w:val="clear" w:pos="4153"/>
                <w:tab w:val="clear" w:pos="8306"/>
              </w:tabs>
              <w:jc w:val="both"/>
              <w:rPr>
                <w:lang w:val="uk-UA"/>
              </w:rPr>
            </w:pPr>
            <w:r>
              <w:rPr>
                <w:lang w:val="uk-UA"/>
              </w:rPr>
              <w:t>б) відрив кісткового фрагмента (фрагментів), перелом надвиростка (надвиростків), перелом головки малогомілкової кістки, ушкодження меніска;</w:t>
            </w:r>
          </w:p>
          <w:p w:rsidR="00C46C67" w:rsidRDefault="00C46C67" w:rsidP="00C95E8E">
            <w:pPr>
              <w:pStyle w:val="a3"/>
              <w:tabs>
                <w:tab w:val="clear" w:pos="4153"/>
                <w:tab w:val="clear" w:pos="8306"/>
              </w:tabs>
              <w:jc w:val="both"/>
              <w:rPr>
                <w:lang w:val="uk-UA"/>
              </w:rPr>
            </w:pPr>
            <w:r>
              <w:rPr>
                <w:lang w:val="uk-UA"/>
              </w:rPr>
              <w:t>в) перелом: надколінника, міжвиросткового підвищення, виростків, проксимального метафіза великогомілкової кістки</w:t>
            </w:r>
          </w:p>
          <w:p w:rsidR="00C46C67" w:rsidRDefault="00C46C67" w:rsidP="00C95E8E">
            <w:pPr>
              <w:pStyle w:val="a3"/>
              <w:tabs>
                <w:tab w:val="clear" w:pos="4153"/>
                <w:tab w:val="clear" w:pos="8306"/>
              </w:tabs>
              <w:jc w:val="both"/>
              <w:rPr>
                <w:lang w:val="uk-UA"/>
              </w:rPr>
            </w:pPr>
            <w:r>
              <w:rPr>
                <w:lang w:val="uk-UA"/>
              </w:rPr>
              <w:t>г) перелом проксимального метафіза великогомілкової кістки з головкою малогомілкової кістки</w:t>
            </w:r>
          </w:p>
          <w:p w:rsidR="00C46C67" w:rsidRDefault="00C46C67" w:rsidP="00C95E8E">
            <w:pPr>
              <w:pStyle w:val="a3"/>
              <w:tabs>
                <w:tab w:val="clear" w:pos="4153"/>
                <w:tab w:val="clear" w:pos="8306"/>
              </w:tabs>
              <w:jc w:val="both"/>
              <w:rPr>
                <w:lang w:val="uk-UA"/>
              </w:rPr>
            </w:pPr>
            <w:r>
              <w:rPr>
                <w:lang w:val="uk-UA"/>
              </w:rPr>
              <w:t>д) перелом відростків стегна, вивих гомілки</w:t>
            </w:r>
          </w:p>
          <w:p w:rsidR="00C46C67" w:rsidRDefault="00C46C67" w:rsidP="00C95E8E">
            <w:pPr>
              <w:pStyle w:val="a3"/>
              <w:tabs>
                <w:tab w:val="clear" w:pos="4153"/>
                <w:tab w:val="clear" w:pos="8306"/>
              </w:tabs>
              <w:jc w:val="both"/>
              <w:rPr>
                <w:lang w:val="uk-UA"/>
              </w:rPr>
            </w:pPr>
            <w:r>
              <w:rPr>
                <w:lang w:val="uk-UA"/>
              </w:rPr>
              <w:t>е) перелом дистального метафіза стегна</w:t>
            </w:r>
          </w:p>
          <w:p w:rsidR="00C46C67" w:rsidRDefault="00C46C67" w:rsidP="00C95E8E">
            <w:pPr>
              <w:pStyle w:val="a3"/>
              <w:tabs>
                <w:tab w:val="clear" w:pos="4153"/>
                <w:tab w:val="clear" w:pos="8306"/>
              </w:tabs>
              <w:jc w:val="both"/>
              <w:rPr>
                <w:lang w:val="uk-UA"/>
              </w:rPr>
            </w:pPr>
            <w:r>
              <w:rPr>
                <w:lang w:val="uk-UA"/>
              </w:rPr>
              <w:lastRenderedPageBreak/>
              <w:t>ж) перелом дистального метафіза, виростків стегна з проксимальними відділами однієї або обох гомілкових кісток</w:t>
            </w:r>
          </w:p>
          <w:p w:rsidR="00C46C67" w:rsidRDefault="00C46C67" w:rsidP="00C95E8E">
            <w:pPr>
              <w:pStyle w:val="a3"/>
              <w:tabs>
                <w:tab w:val="clear" w:pos="4153"/>
                <w:tab w:val="clear" w:pos="8306"/>
              </w:tabs>
              <w:jc w:val="both"/>
              <w:rPr>
                <w:lang w:val="uk-UA"/>
              </w:rPr>
            </w:pPr>
            <w:r>
              <w:rPr>
                <w:b/>
                <w:bCs/>
                <w:u w:val="single"/>
                <w:lang w:val="uk-UA"/>
              </w:rPr>
              <w:t>Примітки:</w:t>
            </w:r>
          </w:p>
          <w:p w:rsidR="00C46C67" w:rsidRDefault="00C46C67" w:rsidP="00C95E8E">
            <w:pPr>
              <w:pStyle w:val="a3"/>
              <w:tabs>
                <w:tab w:val="clear" w:pos="4153"/>
                <w:tab w:val="clear" w:pos="8306"/>
              </w:tabs>
              <w:jc w:val="both"/>
              <w:rPr>
                <w:lang w:val="uk-UA"/>
              </w:rPr>
            </w:pPr>
            <w:r>
              <w:rPr>
                <w:lang w:val="uk-UA"/>
              </w:rPr>
              <w:t>1. При поєднанні різних пошкоджень колінного суглоба, страхова виплата здійснюється одноразово відповідно до одного з підпунктів цієї статті, що передбачає найтяжче ушкодження.</w:t>
            </w:r>
          </w:p>
          <w:p w:rsidR="00C46C67" w:rsidRDefault="00C46C67" w:rsidP="00C95E8E">
            <w:pPr>
              <w:pStyle w:val="a3"/>
              <w:tabs>
                <w:tab w:val="clear" w:pos="4153"/>
                <w:tab w:val="clear" w:pos="8306"/>
              </w:tabs>
              <w:jc w:val="both"/>
              <w:rPr>
                <w:lang w:val="uk-UA"/>
              </w:rPr>
            </w:pPr>
            <w:r>
              <w:rPr>
                <w:lang w:val="uk-UA"/>
              </w:rPr>
              <w:t>2. Якщо у зв’язку з травмою ділянки колінного суглоба проводились оперативні втручання (крім первинної хірургічної обробки й видалення сторонніх тіл), додатково виплачується 10%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r>
              <w:rPr>
                <w:b/>
                <w:bCs/>
                <w:lang w:val="uk-UA"/>
              </w:rPr>
              <w:t>25</w:t>
            </w:r>
          </w:p>
          <w:p w:rsidR="00C46C67" w:rsidRDefault="00C46C67" w:rsidP="00C95E8E">
            <w:pPr>
              <w:rPr>
                <w:b/>
                <w:bCs/>
                <w:lang w:val="uk-UA"/>
              </w:rPr>
            </w:pPr>
          </w:p>
          <w:p w:rsidR="00C46C67" w:rsidRDefault="00C46C67" w:rsidP="00C95E8E">
            <w:pPr>
              <w:rPr>
                <w:b/>
                <w:bCs/>
                <w:lang w:val="uk-UA"/>
              </w:rPr>
            </w:pPr>
            <w:r>
              <w:rPr>
                <w:b/>
                <w:bCs/>
                <w:lang w:val="uk-UA"/>
              </w:rPr>
              <w:t>30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lastRenderedPageBreak/>
              <w:t>96.</w:t>
            </w:r>
          </w:p>
        </w:tc>
        <w:tc>
          <w:tcPr>
            <w:tcW w:w="7719" w:type="dxa"/>
          </w:tcPr>
          <w:p w:rsidR="00C46C67" w:rsidRDefault="00C46C67" w:rsidP="00C95E8E">
            <w:pPr>
              <w:pStyle w:val="2"/>
            </w:pPr>
            <w:r>
              <w:t>Ушкодження ділянки колінного суглоба, що призвело до:</w:t>
            </w:r>
          </w:p>
          <w:p w:rsidR="00C46C67" w:rsidRDefault="00C46C67" w:rsidP="00C95E8E">
            <w:pPr>
              <w:jc w:val="both"/>
              <w:rPr>
                <w:lang w:val="uk-UA"/>
              </w:rPr>
            </w:pPr>
            <w:r>
              <w:rPr>
                <w:lang w:val="uk-UA"/>
              </w:rPr>
              <w:t>а) відсутності рухів у суглобі</w:t>
            </w:r>
          </w:p>
          <w:p w:rsidR="00C46C67" w:rsidRDefault="00C46C67" w:rsidP="00C95E8E">
            <w:pPr>
              <w:jc w:val="both"/>
              <w:rPr>
                <w:lang w:val="uk-UA"/>
              </w:rPr>
            </w:pPr>
            <w:r>
              <w:rPr>
                <w:lang w:val="uk-UA"/>
              </w:rPr>
              <w:t>б) “бовтаючогося” колінного суглоба внаслідок резекції суглобових поверхонь кісток, що його складають</w:t>
            </w:r>
          </w:p>
          <w:p w:rsidR="00C46C67" w:rsidRDefault="00C46C67" w:rsidP="00C95E8E">
            <w:pPr>
              <w:jc w:val="both"/>
              <w:rPr>
                <w:lang w:val="uk-UA"/>
              </w:rPr>
            </w:pPr>
            <w:r>
              <w:rPr>
                <w:lang w:val="uk-UA"/>
              </w:rPr>
              <w:t>в) ендопротезування</w:t>
            </w:r>
          </w:p>
          <w:p w:rsidR="00C46C67" w:rsidRDefault="00C46C67" w:rsidP="00C95E8E">
            <w:pPr>
              <w:jc w:val="both"/>
              <w:rPr>
                <w:lang w:val="uk-UA"/>
              </w:rPr>
            </w:pPr>
            <w:r>
              <w:rPr>
                <w:b/>
                <w:bCs/>
                <w:u w:val="single"/>
                <w:lang w:val="uk-UA"/>
              </w:rPr>
              <w:t>Примітка:</w:t>
            </w:r>
            <w:r>
              <w:rPr>
                <w:lang w:val="uk-UA"/>
              </w:rPr>
              <w:t xml:space="preserve"> страхова виплата згідно із цією статтею здійснюється додатково до страхової виплати у зв’язку з травмою колінного суглоба.</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40</w:t>
            </w: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97.</w:t>
            </w:r>
          </w:p>
        </w:tc>
        <w:tc>
          <w:tcPr>
            <w:tcW w:w="7719" w:type="dxa"/>
          </w:tcPr>
          <w:p w:rsidR="00C46C67" w:rsidRDefault="00C46C67" w:rsidP="00C95E8E">
            <w:pPr>
              <w:pStyle w:val="2"/>
            </w:pPr>
            <w:r>
              <w:t>Перелом кісток гомілки (крім ділянки суглобів):</w:t>
            </w:r>
          </w:p>
          <w:p w:rsidR="00C46C67" w:rsidRDefault="00C46C67" w:rsidP="00C95E8E">
            <w:pPr>
              <w:jc w:val="both"/>
              <w:rPr>
                <w:lang w:val="uk-UA"/>
              </w:rPr>
            </w:pPr>
            <w:r>
              <w:rPr>
                <w:lang w:val="uk-UA"/>
              </w:rPr>
              <w:t>а) малогомілкової кістки, відриви кісткових фрагментів</w:t>
            </w:r>
          </w:p>
          <w:p w:rsidR="00C46C67" w:rsidRDefault="00C46C67" w:rsidP="00C95E8E">
            <w:pPr>
              <w:jc w:val="both"/>
              <w:rPr>
                <w:lang w:val="uk-UA"/>
              </w:rPr>
            </w:pPr>
            <w:r>
              <w:rPr>
                <w:lang w:val="uk-UA"/>
              </w:rPr>
              <w:t>б) великогомілкової кістки, подвійний перелом малогомілкової кістки</w:t>
            </w:r>
          </w:p>
          <w:p w:rsidR="00C46C67" w:rsidRDefault="00C46C67" w:rsidP="00C95E8E">
            <w:pPr>
              <w:jc w:val="both"/>
              <w:rPr>
                <w:lang w:val="uk-UA"/>
              </w:rPr>
            </w:pPr>
            <w:r>
              <w:rPr>
                <w:lang w:val="uk-UA"/>
              </w:rPr>
              <w:t>в) обох кісток, подвійний перелом великогомілкової кістки</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Страхова виплата згідно з цією статтею здійснюється у разі:</w:t>
            </w:r>
          </w:p>
          <w:p w:rsidR="00C46C67" w:rsidRDefault="00C46C67" w:rsidP="00C95E8E">
            <w:pPr>
              <w:jc w:val="both"/>
              <w:rPr>
                <w:lang w:val="uk-UA"/>
              </w:rPr>
            </w:pPr>
            <w:r>
              <w:rPr>
                <w:lang w:val="uk-UA"/>
              </w:rPr>
              <w:t>-перелому малогомілкової кістки у верхній і середній третині;</w:t>
            </w:r>
          </w:p>
          <w:p w:rsidR="00C46C67" w:rsidRDefault="00C46C67" w:rsidP="00C95E8E">
            <w:pPr>
              <w:jc w:val="both"/>
              <w:rPr>
                <w:lang w:val="uk-UA"/>
              </w:rPr>
            </w:pPr>
            <w:r>
              <w:rPr>
                <w:lang w:val="uk-UA"/>
              </w:rPr>
              <w:t>-перелому діафіза великогомілкової кістки на будь-якому рівні;</w:t>
            </w:r>
          </w:p>
          <w:p w:rsidR="00C46C67" w:rsidRDefault="00C46C67" w:rsidP="00C95E8E">
            <w:pPr>
              <w:jc w:val="both"/>
              <w:rPr>
                <w:lang w:val="uk-UA"/>
              </w:rPr>
            </w:pPr>
            <w:r>
              <w:rPr>
                <w:lang w:val="uk-UA"/>
              </w:rPr>
              <w:t>-перелому великогомілкової кістки в ділянці діафіза (верхня, середня, нижня третина) та перелому  малогомілкової кістки у верхній або середній третині.</w:t>
            </w:r>
          </w:p>
          <w:p w:rsidR="00C46C67" w:rsidRDefault="00C46C67" w:rsidP="00C95E8E">
            <w:pPr>
              <w:jc w:val="both"/>
              <w:rPr>
                <w:lang w:val="uk-UA"/>
              </w:rPr>
            </w:pPr>
            <w:r>
              <w:rPr>
                <w:lang w:val="uk-UA"/>
              </w:rPr>
              <w:t>2. Якщо внаслідок травми настав внутрішньосуглобовий перелом великогомілкової кістки у колінному або гомілковоступеневому суглобі і перелом малогомілкової кістки на рівні діафіза, страхова виплата здійснюється згідно із цією статтею та ст.96 цього Додатку або статтями 101 та 98 цього Додатку шляхом підсумовування.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98.</w:t>
            </w:r>
          </w:p>
        </w:tc>
        <w:tc>
          <w:tcPr>
            <w:tcW w:w="7719" w:type="dxa"/>
          </w:tcPr>
          <w:p w:rsidR="00C46C67" w:rsidRDefault="00C46C67" w:rsidP="00C95E8E">
            <w:pPr>
              <w:pStyle w:val="2"/>
            </w:pPr>
            <w:r>
              <w:t>Перелом кісток гомілки, що призвів до незрощеного перелому, псевдосуглоба (крім кісткових фрагментів):</w:t>
            </w:r>
          </w:p>
          <w:p w:rsidR="00C46C67" w:rsidRDefault="00C46C67" w:rsidP="00C95E8E">
            <w:pPr>
              <w:rPr>
                <w:lang w:val="uk-UA"/>
              </w:rPr>
            </w:pPr>
            <w:r>
              <w:rPr>
                <w:lang w:val="uk-UA"/>
              </w:rPr>
              <w:t>а) малогомілкової кістки</w:t>
            </w:r>
          </w:p>
          <w:p w:rsidR="00C46C67" w:rsidRDefault="00C46C67" w:rsidP="00C95E8E">
            <w:pPr>
              <w:rPr>
                <w:lang w:val="uk-UA"/>
              </w:rPr>
            </w:pPr>
            <w:r>
              <w:rPr>
                <w:lang w:val="uk-UA"/>
              </w:rPr>
              <w:t>б) великогомілкової кістки</w:t>
            </w:r>
          </w:p>
          <w:p w:rsidR="00C46C67" w:rsidRDefault="00C46C67" w:rsidP="00C95E8E">
            <w:pPr>
              <w:rPr>
                <w:lang w:val="uk-UA"/>
              </w:rPr>
            </w:pPr>
            <w:r>
              <w:rPr>
                <w:lang w:val="uk-UA"/>
              </w:rPr>
              <w:t>в) обох кісток</w:t>
            </w:r>
          </w:p>
          <w:p w:rsidR="00C46C67" w:rsidRDefault="00C46C67" w:rsidP="00C95E8E">
            <w:pPr>
              <w:rPr>
                <w:lang w:val="uk-UA"/>
              </w:rPr>
            </w:pPr>
            <w:r>
              <w:rPr>
                <w:b/>
                <w:bCs/>
                <w:u w:val="single"/>
                <w:lang w:val="uk-UA"/>
              </w:rPr>
              <w:t>Примітки:</w:t>
            </w:r>
          </w:p>
          <w:p w:rsidR="00C46C67" w:rsidRDefault="00C46C67" w:rsidP="00C95E8E">
            <w:pPr>
              <w:jc w:val="both"/>
              <w:rPr>
                <w:lang w:val="uk-UA"/>
              </w:rPr>
            </w:pPr>
            <w:r>
              <w:rPr>
                <w:lang w:val="uk-UA"/>
              </w:rPr>
              <w:t>1. Страхова виплата згідно із цією статтею здійснюється додатково до виплати у зв’язку з переломом кісток гомілки, якщо такі ускладнення будуть встановлені у лікувально-профілактичному закладі, але не раніше ніж через 9 місяців від дня травми й підтверджені довідкою цього закладу.</w:t>
            </w:r>
          </w:p>
          <w:p w:rsidR="00C46C67" w:rsidRDefault="00C46C67" w:rsidP="00C95E8E">
            <w:pPr>
              <w:jc w:val="both"/>
              <w:rPr>
                <w:lang w:val="uk-UA"/>
              </w:rPr>
            </w:pPr>
            <w:r>
              <w:rPr>
                <w:lang w:val="uk-UA"/>
              </w:rPr>
              <w:t>2. Якщо у зв’язку з травмою гомілки здійснювались оперативні втручання (крім первинної хірургічної обробки і видалення сторонніх тіл), додатково виплачується 10%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15</w:t>
            </w: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99.</w:t>
            </w:r>
          </w:p>
        </w:tc>
        <w:tc>
          <w:tcPr>
            <w:tcW w:w="7719" w:type="dxa"/>
          </w:tcPr>
          <w:p w:rsidR="00C46C67" w:rsidRDefault="00C46C67" w:rsidP="00C95E8E">
            <w:pPr>
              <w:pStyle w:val="2"/>
            </w:pPr>
            <w:r>
              <w:t>Травматична ампутація або ушкодження,що призвели до:</w:t>
            </w:r>
          </w:p>
          <w:p w:rsidR="00C46C67" w:rsidRDefault="00C46C67" w:rsidP="00C95E8E">
            <w:pPr>
              <w:jc w:val="both"/>
              <w:rPr>
                <w:lang w:val="uk-UA"/>
              </w:rPr>
            </w:pPr>
            <w:r>
              <w:rPr>
                <w:lang w:val="uk-UA"/>
              </w:rPr>
              <w:t>а) ампутації гомілки на будь – якому рівні</w:t>
            </w:r>
          </w:p>
          <w:p w:rsidR="00C46C67" w:rsidRDefault="00C46C67" w:rsidP="00C95E8E">
            <w:pPr>
              <w:jc w:val="both"/>
              <w:rPr>
                <w:lang w:val="uk-UA"/>
              </w:rPr>
            </w:pPr>
            <w:r>
              <w:rPr>
                <w:lang w:val="uk-UA"/>
              </w:rPr>
              <w:t>б) екзартикуляції в колінному суглобі</w:t>
            </w:r>
          </w:p>
          <w:p w:rsidR="00C46C67" w:rsidRDefault="00C46C67" w:rsidP="00C95E8E">
            <w:pPr>
              <w:jc w:val="both"/>
              <w:rPr>
                <w:lang w:val="uk-UA"/>
              </w:rPr>
            </w:pPr>
            <w:r>
              <w:rPr>
                <w:lang w:val="uk-UA"/>
              </w:rPr>
              <w:t>в) ампутації єдиної кінцівки на будь – якому рівні гомілки</w:t>
            </w:r>
          </w:p>
          <w:p w:rsidR="00C46C67" w:rsidRDefault="00C46C67" w:rsidP="00C95E8E">
            <w:pPr>
              <w:jc w:val="both"/>
              <w:rPr>
                <w:lang w:val="uk-UA"/>
              </w:rPr>
            </w:pPr>
            <w:r>
              <w:rPr>
                <w:b/>
                <w:bCs/>
                <w:u w:val="single"/>
                <w:lang w:val="uk-UA"/>
              </w:rPr>
              <w:lastRenderedPageBreak/>
              <w:t>Примітка:</w:t>
            </w:r>
            <w:r>
              <w:rPr>
                <w:lang w:val="uk-UA"/>
              </w:rPr>
              <w:t xml:space="preserve"> якщо страхова виплата була здійснена у зв’язку з ампутацією гомілки, додаткова виплата за оперативне втручання, післяопераційні рубці не здійснюється.</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60</w:t>
            </w:r>
          </w:p>
          <w:p w:rsidR="00C46C67" w:rsidRDefault="00C46C67" w:rsidP="00C95E8E">
            <w:pPr>
              <w:rPr>
                <w:b/>
                <w:bCs/>
                <w:lang w:val="uk-UA"/>
              </w:rPr>
            </w:pPr>
            <w:r>
              <w:rPr>
                <w:b/>
                <w:bCs/>
                <w:lang w:val="uk-UA"/>
              </w:rPr>
              <w:t>70</w:t>
            </w:r>
          </w:p>
          <w:p w:rsidR="00C46C67" w:rsidRDefault="00C46C67" w:rsidP="00C95E8E">
            <w:pPr>
              <w:rPr>
                <w:b/>
                <w:bCs/>
                <w:lang w:val="uk-UA"/>
              </w:rPr>
            </w:pPr>
            <w:r>
              <w:rPr>
                <w:b/>
                <w:bCs/>
                <w:lang w:val="uk-UA"/>
              </w:rPr>
              <w:t>100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lastRenderedPageBreak/>
              <w:t>Травми гомілковоступневого суглоба</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100.</w:t>
            </w:r>
          </w:p>
        </w:tc>
        <w:tc>
          <w:tcPr>
            <w:tcW w:w="7719" w:type="dxa"/>
          </w:tcPr>
          <w:p w:rsidR="00C46C67" w:rsidRDefault="00C46C67" w:rsidP="00C95E8E">
            <w:pPr>
              <w:pStyle w:val="2"/>
            </w:pPr>
            <w:r>
              <w:t>Ушкодження ділянки гомілкоступневого суглоба:</w:t>
            </w:r>
          </w:p>
          <w:p w:rsidR="00C46C67" w:rsidRDefault="00C46C67" w:rsidP="00C95E8E">
            <w:pPr>
              <w:jc w:val="both"/>
              <w:rPr>
                <w:lang w:val="uk-UA"/>
              </w:rPr>
            </w:pPr>
            <w:r>
              <w:rPr>
                <w:lang w:val="uk-UA"/>
              </w:rPr>
              <w:t>а) перелом однієї щиколотки, ізольований розрив міжгомілкового синдесмозу</w:t>
            </w:r>
          </w:p>
          <w:p w:rsidR="00C46C67" w:rsidRDefault="00C46C67" w:rsidP="00C95E8E">
            <w:pPr>
              <w:jc w:val="both"/>
              <w:rPr>
                <w:lang w:val="uk-UA"/>
              </w:rPr>
            </w:pPr>
            <w:r>
              <w:rPr>
                <w:lang w:val="uk-UA"/>
              </w:rPr>
              <w:t>б) перелом двох щиколоток або перелом однієї щиколотки з краєм велигомілкової кістки</w:t>
            </w:r>
          </w:p>
          <w:p w:rsidR="00C46C67" w:rsidRDefault="00C46C67" w:rsidP="00C95E8E">
            <w:pPr>
              <w:jc w:val="both"/>
              <w:rPr>
                <w:lang w:val="uk-UA"/>
              </w:rPr>
            </w:pPr>
            <w:r>
              <w:rPr>
                <w:lang w:val="uk-UA"/>
              </w:rPr>
              <w:t>в) перелом обох щиколоток з краєм великогомілкової кістки</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При переломах кісток гомілкоступневого суглоба, що супроводжувались розривом міжгомілкового синдесмозу, підвивихом (вивихом) ступні, додатково виплачується 5% страхової суми одноразово.</w:t>
            </w:r>
          </w:p>
          <w:p w:rsidR="00C46C67" w:rsidRDefault="00C46C67" w:rsidP="00C95E8E">
            <w:pPr>
              <w:jc w:val="both"/>
              <w:rPr>
                <w:lang w:val="uk-UA"/>
              </w:rPr>
            </w:pPr>
            <w:r>
              <w:rPr>
                <w:lang w:val="uk-UA"/>
              </w:rPr>
              <w:t>2. Якщо у зв’язку з травмою ділянки гомілковоступневого суглоба здійснювались оперативні втручання (крім первинної хірургічної допомоги та видалення сторонніх тіл), додатково виплачується 10%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101.</w:t>
            </w:r>
          </w:p>
        </w:tc>
        <w:tc>
          <w:tcPr>
            <w:tcW w:w="7719" w:type="dxa"/>
          </w:tcPr>
          <w:p w:rsidR="00C46C67" w:rsidRDefault="00C46C67" w:rsidP="00C95E8E">
            <w:pPr>
              <w:pStyle w:val="2"/>
            </w:pPr>
            <w:r>
              <w:t>Ушкодження ділянки гомілкоступневого суглоба, що призвело до:</w:t>
            </w:r>
          </w:p>
          <w:p w:rsidR="00C46C67" w:rsidRDefault="00C46C67" w:rsidP="00C95E8E">
            <w:pPr>
              <w:jc w:val="both"/>
              <w:rPr>
                <w:lang w:val="uk-UA"/>
              </w:rPr>
            </w:pPr>
            <w:r>
              <w:rPr>
                <w:lang w:val="uk-UA"/>
              </w:rPr>
              <w:t>а) відсутності рухів у гомілкоступневому суглобі</w:t>
            </w:r>
          </w:p>
          <w:p w:rsidR="00C46C67" w:rsidRDefault="00C46C67" w:rsidP="00C95E8E">
            <w:pPr>
              <w:jc w:val="both"/>
              <w:rPr>
                <w:lang w:val="uk-UA"/>
              </w:rPr>
            </w:pPr>
            <w:r>
              <w:rPr>
                <w:lang w:val="uk-UA"/>
              </w:rPr>
              <w:t>б) “бовтаючогося” гомілкоступневого суглоба (внаслідок резекції суглобових поверхонь кісток, що його складають)</w:t>
            </w:r>
          </w:p>
          <w:p w:rsidR="00C46C67" w:rsidRDefault="00C46C67" w:rsidP="00C95E8E">
            <w:pPr>
              <w:jc w:val="both"/>
              <w:rPr>
                <w:lang w:val="uk-UA"/>
              </w:rPr>
            </w:pPr>
            <w:r>
              <w:rPr>
                <w:lang w:val="uk-UA"/>
              </w:rPr>
              <w:t>в) екзартикуляції в гомілкоступневому суглобі</w:t>
            </w:r>
          </w:p>
          <w:p w:rsidR="00C46C67" w:rsidRDefault="00C46C67" w:rsidP="00C95E8E">
            <w:pPr>
              <w:jc w:val="both"/>
              <w:rPr>
                <w:lang w:val="uk-UA"/>
              </w:rPr>
            </w:pPr>
            <w:r>
              <w:rPr>
                <w:b/>
                <w:bCs/>
                <w:u w:val="single"/>
                <w:lang w:val="uk-UA"/>
              </w:rPr>
              <w:t>Примітка:</w:t>
            </w:r>
            <w:r>
              <w:rPr>
                <w:lang w:val="uk-UA"/>
              </w:rPr>
              <w:t xml:space="preserve"> якщо в результаті травми гомілкоступневого суглобу сталися ускладнення, що перераховані в цій статті, то страхова виплата здійснюється згідно з одним з підпунктів цієї статті, що враховує найбільш тяжкий наслідок.</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r>
              <w:rPr>
                <w:b/>
                <w:bCs/>
                <w:lang w:val="uk-UA"/>
              </w:rPr>
              <w:t>40</w:t>
            </w:r>
          </w:p>
          <w:p w:rsidR="00C46C67" w:rsidRDefault="00C46C67" w:rsidP="00C95E8E">
            <w:pPr>
              <w:rPr>
                <w:b/>
                <w:bCs/>
                <w:lang w:val="uk-UA"/>
              </w:rPr>
            </w:pPr>
            <w:r>
              <w:rPr>
                <w:b/>
                <w:bCs/>
                <w:lang w:val="uk-UA"/>
              </w:rPr>
              <w:t>50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102.</w:t>
            </w:r>
          </w:p>
        </w:tc>
        <w:tc>
          <w:tcPr>
            <w:tcW w:w="7719" w:type="dxa"/>
          </w:tcPr>
          <w:p w:rsidR="00C46C67" w:rsidRDefault="00C46C67" w:rsidP="00C95E8E">
            <w:pPr>
              <w:pStyle w:val="2"/>
            </w:pPr>
            <w:r>
              <w:t>Ушкодження ахіллова сухожилля:</w:t>
            </w:r>
          </w:p>
          <w:p w:rsidR="00C46C67" w:rsidRDefault="00C46C67" w:rsidP="00C95E8E">
            <w:pPr>
              <w:rPr>
                <w:lang w:val="uk-UA"/>
              </w:rPr>
            </w:pPr>
            <w:r>
              <w:rPr>
                <w:lang w:val="uk-UA"/>
              </w:rPr>
              <w:t>а) при консервативному лікуванні</w:t>
            </w:r>
          </w:p>
          <w:p w:rsidR="00C46C67" w:rsidRDefault="00C46C67" w:rsidP="00C95E8E">
            <w:pPr>
              <w:rPr>
                <w:lang w:val="uk-UA"/>
              </w:rPr>
            </w:pPr>
            <w:r>
              <w:rPr>
                <w:lang w:val="uk-UA"/>
              </w:rPr>
              <w:t>б) при оперативному лікуванні</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15</w:t>
            </w: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t>Травми стопи</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103.</w:t>
            </w:r>
          </w:p>
        </w:tc>
        <w:tc>
          <w:tcPr>
            <w:tcW w:w="7719" w:type="dxa"/>
          </w:tcPr>
          <w:p w:rsidR="00C46C67" w:rsidRDefault="00C46C67" w:rsidP="00C95E8E">
            <w:pPr>
              <w:pStyle w:val="2"/>
            </w:pPr>
            <w:r>
              <w:t>Ушкодження стопи:</w:t>
            </w:r>
          </w:p>
          <w:p w:rsidR="00C46C67" w:rsidRDefault="00C46C67" w:rsidP="00C95E8E">
            <w:pPr>
              <w:jc w:val="both"/>
              <w:rPr>
                <w:lang w:val="uk-UA"/>
              </w:rPr>
            </w:pPr>
            <w:r>
              <w:rPr>
                <w:lang w:val="uk-UA"/>
              </w:rPr>
              <w:t>а) перелом, вивих однієї кістки (крім п’яткової і таранної)</w:t>
            </w:r>
          </w:p>
          <w:p w:rsidR="00C46C67" w:rsidRDefault="00C46C67" w:rsidP="00C95E8E">
            <w:pPr>
              <w:jc w:val="both"/>
              <w:rPr>
                <w:lang w:val="uk-UA"/>
              </w:rPr>
            </w:pPr>
            <w:r>
              <w:rPr>
                <w:lang w:val="uk-UA"/>
              </w:rPr>
              <w:t>б) перелом, вивих двох кісток, перелом таранної кістки</w:t>
            </w:r>
          </w:p>
          <w:p w:rsidR="00C46C67" w:rsidRDefault="00C46C67" w:rsidP="00C95E8E">
            <w:pPr>
              <w:jc w:val="both"/>
              <w:rPr>
                <w:lang w:val="uk-UA"/>
              </w:rPr>
            </w:pPr>
            <w:r>
              <w:rPr>
                <w:lang w:val="uk-UA"/>
              </w:rPr>
              <w:t>в) перелом, вивих трьох і більше кісток, перелом п’яткової кістки, підтаранний вивих стопи, вивих в поперековому суглобі стопи (Шопара) або передплюсне – плюсневому суглобі (Лісфранка)</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Якщо у зв’язку з переломом або вивихом кісток або розривом зв’язок стопи проводились оперативні втручання, додатково виплачується 5% страхової суми одноразово.</w:t>
            </w:r>
          </w:p>
          <w:p w:rsidR="00C46C67" w:rsidRDefault="00C46C67" w:rsidP="00C95E8E">
            <w:pPr>
              <w:jc w:val="both"/>
              <w:rPr>
                <w:lang w:val="uk-UA"/>
              </w:rPr>
            </w:pPr>
            <w:r>
              <w:rPr>
                <w:lang w:val="uk-UA"/>
              </w:rPr>
              <w:t>2. При переломах або вивихах кісток стопи, що настали внаслідок різних травм, страхова виплата здійснюється з урахуванням факту кожної травми.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104.</w:t>
            </w:r>
          </w:p>
        </w:tc>
        <w:tc>
          <w:tcPr>
            <w:tcW w:w="7719" w:type="dxa"/>
          </w:tcPr>
          <w:p w:rsidR="00C46C67" w:rsidRDefault="00C46C67" w:rsidP="00C95E8E">
            <w:pPr>
              <w:pStyle w:val="2"/>
            </w:pPr>
            <w:r>
              <w:t>Ушкодження стопи, що призвело до:</w:t>
            </w:r>
          </w:p>
          <w:p w:rsidR="00C46C67" w:rsidRDefault="00C46C67" w:rsidP="00C95E8E">
            <w:pPr>
              <w:jc w:val="both"/>
              <w:rPr>
                <w:lang w:val="uk-UA"/>
              </w:rPr>
            </w:pPr>
            <w:r>
              <w:rPr>
                <w:lang w:val="uk-UA"/>
              </w:rPr>
              <w:t>а) незрощеного перелому (псевдосуглоба) однієї – двох кісток (крім п’яткової і таранної кісток)</w:t>
            </w:r>
          </w:p>
          <w:p w:rsidR="00C46C67" w:rsidRDefault="00C46C67" w:rsidP="00C95E8E">
            <w:pPr>
              <w:jc w:val="both"/>
              <w:rPr>
                <w:lang w:val="uk-UA"/>
              </w:rPr>
            </w:pPr>
            <w:r>
              <w:rPr>
                <w:lang w:val="uk-UA"/>
              </w:rPr>
              <w:t>б) незрощеного перелому (псевдосуглоба) трьох і більше кісток, а також таранної або п’яткової кісток</w:t>
            </w:r>
          </w:p>
          <w:p w:rsidR="00C46C67" w:rsidRDefault="00C46C67" w:rsidP="00C95E8E">
            <w:pPr>
              <w:jc w:val="both"/>
              <w:rPr>
                <w:lang w:val="uk-UA"/>
              </w:rPr>
            </w:pPr>
            <w:r>
              <w:rPr>
                <w:lang w:val="uk-UA"/>
              </w:rPr>
              <w:t>в) артродез підтаранного суглоба, поперекового суглоба передплюсни (Шопара) або передплюсне – плюсневого (Лісфранка)</w:t>
            </w:r>
          </w:p>
          <w:p w:rsidR="00C46C67" w:rsidRDefault="00C46C67" w:rsidP="00C95E8E">
            <w:pPr>
              <w:jc w:val="center"/>
              <w:rPr>
                <w:lang w:val="uk-UA"/>
              </w:rPr>
            </w:pPr>
            <w:r>
              <w:rPr>
                <w:i/>
                <w:iCs/>
                <w:lang w:val="uk-UA"/>
              </w:rPr>
              <w:lastRenderedPageBreak/>
              <w:t>ампутації на рівні:</w:t>
            </w:r>
          </w:p>
          <w:p w:rsidR="00C46C67" w:rsidRDefault="00C46C67" w:rsidP="00C95E8E">
            <w:pPr>
              <w:jc w:val="both"/>
              <w:rPr>
                <w:lang w:val="uk-UA"/>
              </w:rPr>
            </w:pPr>
            <w:r>
              <w:rPr>
                <w:lang w:val="uk-UA"/>
              </w:rPr>
              <w:t>г) плюсне – фалангових суглобів (відсутності всіх пальців стопи);</w:t>
            </w:r>
          </w:p>
          <w:p w:rsidR="00C46C67" w:rsidRDefault="00C46C67" w:rsidP="00C95E8E">
            <w:pPr>
              <w:jc w:val="both"/>
              <w:rPr>
                <w:lang w:val="uk-UA"/>
              </w:rPr>
            </w:pPr>
            <w:r>
              <w:rPr>
                <w:lang w:val="uk-UA"/>
              </w:rPr>
              <w:t>д) плюсневих кісток або передплюсни</w:t>
            </w:r>
          </w:p>
          <w:p w:rsidR="00C46C67" w:rsidRDefault="00C46C67" w:rsidP="00C95E8E">
            <w:pPr>
              <w:jc w:val="both"/>
              <w:rPr>
                <w:lang w:val="uk-UA"/>
              </w:rPr>
            </w:pPr>
            <w:r>
              <w:rPr>
                <w:lang w:val="uk-UA"/>
              </w:rPr>
              <w:t>є) таранної, п’яткової кісток (втрати стопи)</w:t>
            </w:r>
          </w:p>
          <w:p w:rsidR="00C46C67" w:rsidRDefault="00C46C67" w:rsidP="00C95E8E">
            <w:pPr>
              <w:jc w:val="both"/>
              <w:rPr>
                <w:lang w:val="uk-UA"/>
              </w:rPr>
            </w:pPr>
            <w:r>
              <w:rPr>
                <w:b/>
                <w:bCs/>
                <w:u w:val="single"/>
                <w:lang w:val="uk-UA"/>
              </w:rPr>
              <w:t>Примітка:</w:t>
            </w:r>
            <w:r>
              <w:rPr>
                <w:lang w:val="uk-UA"/>
              </w:rPr>
              <w:t xml:space="preserve"> страхова виплата у зв’язку з ускладненнями травми стопи, передбаченими підпунктами а), б), в) цієї статті здійснюється додатково до страхової виплати у зв’язку з травмою стопи у тому випадку, якщо ці ускладнення будуть встановлені лікувально-прфілактичним закладом, але не раніше, ніж через 6-ть місяців від дня травми і підтверджені довідкою цієї установи, а у випадках, передбачених підпунктами г), д), є) цієї статті-незалежно від строку, що минув після травми.</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r>
              <w:rPr>
                <w:b/>
                <w:bCs/>
                <w:lang w:val="uk-UA"/>
              </w:rPr>
              <w:t>30</w:t>
            </w:r>
          </w:p>
          <w:p w:rsidR="00C46C67" w:rsidRDefault="00C46C67" w:rsidP="00C95E8E">
            <w:pPr>
              <w:rPr>
                <w:b/>
                <w:bCs/>
                <w:lang w:val="uk-UA"/>
              </w:rPr>
            </w:pPr>
            <w:r>
              <w:rPr>
                <w:b/>
                <w:bCs/>
                <w:lang w:val="uk-UA"/>
              </w:rPr>
              <w:t>40</w:t>
            </w:r>
          </w:p>
          <w:p w:rsidR="00C46C67" w:rsidRDefault="00C46C67" w:rsidP="00C95E8E">
            <w:pPr>
              <w:rPr>
                <w:b/>
                <w:bCs/>
                <w:lang w:val="uk-UA"/>
              </w:rPr>
            </w:pPr>
            <w:r>
              <w:rPr>
                <w:b/>
                <w:bCs/>
                <w:lang w:val="uk-UA"/>
              </w:rPr>
              <w:t>50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lastRenderedPageBreak/>
              <w:t>Травми пальців стопи</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105.</w:t>
            </w:r>
          </w:p>
        </w:tc>
        <w:tc>
          <w:tcPr>
            <w:tcW w:w="7719" w:type="dxa"/>
          </w:tcPr>
          <w:p w:rsidR="00C46C67" w:rsidRDefault="00C46C67" w:rsidP="00C95E8E">
            <w:pPr>
              <w:pStyle w:val="2"/>
            </w:pPr>
            <w:r>
              <w:t>Перелом, вивих фаланги (фаланг), ушкодження сухожилля (сухожиль):</w:t>
            </w:r>
          </w:p>
          <w:p w:rsidR="00C46C67" w:rsidRDefault="00C46C67" w:rsidP="00C95E8E">
            <w:pPr>
              <w:jc w:val="both"/>
              <w:rPr>
                <w:lang w:val="uk-UA"/>
              </w:rPr>
            </w:pPr>
            <w:r>
              <w:rPr>
                <w:lang w:val="uk-UA"/>
              </w:rPr>
              <w:t>а) одного пальця, крім першого</w:t>
            </w:r>
          </w:p>
          <w:p w:rsidR="00C46C67" w:rsidRDefault="00C46C67" w:rsidP="00C95E8E">
            <w:pPr>
              <w:jc w:val="both"/>
              <w:rPr>
                <w:lang w:val="uk-UA"/>
              </w:rPr>
            </w:pPr>
            <w:r>
              <w:rPr>
                <w:lang w:val="uk-UA"/>
              </w:rPr>
              <w:t>б) двох – трьох пальців або першого</w:t>
            </w:r>
          </w:p>
          <w:p w:rsidR="00C46C67" w:rsidRDefault="00C46C67" w:rsidP="00C95E8E">
            <w:pPr>
              <w:jc w:val="both"/>
              <w:rPr>
                <w:lang w:val="uk-UA"/>
              </w:rPr>
            </w:pPr>
            <w:r>
              <w:rPr>
                <w:lang w:val="uk-UA"/>
              </w:rPr>
              <w:t xml:space="preserve">в) чотирьох пальців (ІІ - </w:t>
            </w:r>
            <w:r>
              <w:rPr>
                <w:lang w:val="en-US"/>
              </w:rPr>
              <w:t>V</w:t>
            </w:r>
            <w:r>
              <w:rPr>
                <w:lang w:val="uk-UA"/>
              </w:rPr>
              <w:t>)</w:t>
            </w:r>
          </w:p>
          <w:p w:rsidR="00C46C67" w:rsidRDefault="00C46C67" w:rsidP="00C95E8E">
            <w:pPr>
              <w:jc w:val="both"/>
              <w:rPr>
                <w:lang w:val="uk-UA"/>
              </w:rPr>
            </w:pPr>
            <w:r>
              <w:rPr>
                <w:b/>
                <w:bCs/>
                <w:u w:val="single"/>
                <w:lang w:val="uk-UA"/>
              </w:rPr>
              <w:t>Примітка:</w:t>
            </w:r>
            <w:r>
              <w:rPr>
                <w:lang w:val="uk-UA"/>
              </w:rPr>
              <w:t xml:space="preserve"> якщо у зв’язку з переломом, вивихом або ушкодженням сухожиль пальця проводились оперативні втручання, додатково виплачується 3%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106.</w:t>
            </w:r>
          </w:p>
        </w:tc>
        <w:tc>
          <w:tcPr>
            <w:tcW w:w="7719" w:type="dxa"/>
          </w:tcPr>
          <w:p w:rsidR="00C46C67" w:rsidRDefault="00C46C67" w:rsidP="00C95E8E">
            <w:pPr>
              <w:pStyle w:val="2"/>
            </w:pPr>
            <w:r>
              <w:t>Трвматична ампутація або ушкодження пальців стопи, що призвело до ампутації:</w:t>
            </w:r>
          </w:p>
          <w:p w:rsidR="00C46C67" w:rsidRDefault="00C46C67" w:rsidP="00C95E8E">
            <w:pPr>
              <w:jc w:val="center"/>
              <w:rPr>
                <w:b/>
                <w:bCs/>
                <w:i/>
                <w:iCs/>
                <w:lang w:val="uk-UA"/>
              </w:rPr>
            </w:pPr>
            <w:r>
              <w:rPr>
                <w:b/>
                <w:bCs/>
                <w:i/>
                <w:iCs/>
                <w:lang w:val="uk-UA"/>
              </w:rPr>
              <w:t>першого пальця:</w:t>
            </w:r>
          </w:p>
          <w:p w:rsidR="00C46C67" w:rsidRDefault="00C46C67" w:rsidP="00C95E8E">
            <w:pPr>
              <w:jc w:val="both"/>
              <w:rPr>
                <w:lang w:val="uk-UA"/>
              </w:rPr>
            </w:pPr>
            <w:r>
              <w:rPr>
                <w:lang w:val="uk-UA"/>
              </w:rPr>
              <w:t>а) на рівні нігтьової фаланги або міжфалангового суглоба</w:t>
            </w:r>
          </w:p>
          <w:p w:rsidR="00C46C67" w:rsidRDefault="00C46C67" w:rsidP="00C95E8E">
            <w:pPr>
              <w:jc w:val="both"/>
              <w:rPr>
                <w:lang w:val="uk-UA"/>
              </w:rPr>
            </w:pPr>
            <w:r>
              <w:rPr>
                <w:lang w:val="uk-UA"/>
              </w:rPr>
              <w:t>б) на рівні основної фаланги або плюсне – фалангового суглоба</w:t>
            </w:r>
          </w:p>
          <w:p w:rsidR="00C46C67" w:rsidRDefault="00C46C67" w:rsidP="00C95E8E">
            <w:pPr>
              <w:jc w:val="center"/>
              <w:rPr>
                <w:b/>
                <w:bCs/>
                <w:i/>
                <w:iCs/>
                <w:lang w:val="uk-UA"/>
              </w:rPr>
            </w:pPr>
            <w:r>
              <w:rPr>
                <w:b/>
                <w:bCs/>
                <w:i/>
                <w:iCs/>
                <w:lang w:val="uk-UA"/>
              </w:rPr>
              <w:t>другого, третього, четвертого, п’ятого пальців:</w:t>
            </w:r>
          </w:p>
          <w:p w:rsidR="00C46C67" w:rsidRDefault="00C46C67" w:rsidP="00C95E8E">
            <w:pPr>
              <w:jc w:val="both"/>
              <w:rPr>
                <w:lang w:val="uk-UA"/>
              </w:rPr>
            </w:pPr>
            <w:r>
              <w:rPr>
                <w:lang w:val="uk-UA"/>
              </w:rPr>
              <w:t>в) одного – двох пальців на рівні нігтьових або середніх фаланг</w:t>
            </w:r>
          </w:p>
          <w:p w:rsidR="00C46C67" w:rsidRDefault="00C46C67" w:rsidP="00C95E8E">
            <w:pPr>
              <w:jc w:val="both"/>
              <w:rPr>
                <w:lang w:val="uk-UA"/>
              </w:rPr>
            </w:pPr>
            <w:r>
              <w:rPr>
                <w:lang w:val="uk-UA"/>
              </w:rPr>
              <w:t>г) одного – двох пальців на рівні основних фаланг або плюсне – фалангових суглобів</w:t>
            </w:r>
          </w:p>
          <w:p w:rsidR="00C46C67" w:rsidRDefault="00C46C67" w:rsidP="00C95E8E">
            <w:pPr>
              <w:jc w:val="both"/>
              <w:rPr>
                <w:lang w:val="uk-UA"/>
              </w:rPr>
            </w:pPr>
            <w:r>
              <w:rPr>
                <w:lang w:val="uk-UA"/>
              </w:rPr>
              <w:t>д) трьох – чотирьох пальців на рівні нігтьових або середніх фаланг</w:t>
            </w:r>
          </w:p>
          <w:p w:rsidR="00C46C67" w:rsidRDefault="00C46C67" w:rsidP="00C95E8E">
            <w:pPr>
              <w:jc w:val="both"/>
              <w:rPr>
                <w:lang w:val="uk-UA"/>
              </w:rPr>
            </w:pPr>
            <w:r>
              <w:rPr>
                <w:lang w:val="uk-UA"/>
              </w:rPr>
              <w:t>е) трьох – чотирьох пальців на рівні основних фаланг або плюсне – фалангових суглобів</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У тому випадку, коли страхова виплата здійснюється відповідно до цієї статті, додаткова виплата за оперативні втручання, післяопераційні рубці не здійснюється.</w:t>
            </w:r>
          </w:p>
          <w:p w:rsidR="00C46C67" w:rsidRDefault="00C46C67" w:rsidP="00C95E8E">
            <w:pPr>
              <w:jc w:val="both"/>
              <w:rPr>
                <w:lang w:val="uk-UA"/>
              </w:rPr>
            </w:pPr>
            <w:r>
              <w:rPr>
                <w:lang w:val="uk-UA"/>
              </w:rPr>
              <w:t>2. Якщо у зв’язку з травмою була проведена ампутація пальця з плюсневою кісткою або її частиною, додатково виплачується 5% страхової суми одноразово.</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r>
              <w:rPr>
                <w:b/>
                <w:bCs/>
                <w:lang w:val="uk-UA"/>
              </w:rPr>
              <w:t>10</w:t>
            </w:r>
          </w:p>
          <w:p w:rsidR="00C46C67" w:rsidRDefault="00C46C67" w:rsidP="00C95E8E">
            <w:pPr>
              <w:rPr>
                <w:b/>
                <w:bCs/>
                <w:lang w:val="uk-UA"/>
              </w:rPr>
            </w:pPr>
            <w:r>
              <w:rPr>
                <w:b/>
                <w:bCs/>
                <w:lang w:val="uk-UA"/>
              </w:rPr>
              <w:t>15</w:t>
            </w:r>
          </w:p>
          <w:p w:rsidR="00C46C67" w:rsidRDefault="00C46C67" w:rsidP="00C95E8E">
            <w:pPr>
              <w:rPr>
                <w:b/>
                <w:bCs/>
                <w:lang w:val="uk-UA"/>
              </w:rPr>
            </w:pPr>
          </w:p>
          <w:p w:rsidR="00C46C67" w:rsidRDefault="00C46C67" w:rsidP="00C95E8E">
            <w:pPr>
              <w:rPr>
                <w:b/>
                <w:bCs/>
                <w:lang w:val="uk-UA"/>
              </w:rPr>
            </w:pPr>
            <w:r>
              <w:rPr>
                <w:b/>
                <w:bCs/>
                <w:lang w:val="uk-UA"/>
              </w:rPr>
              <w:t>20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107.</w:t>
            </w:r>
          </w:p>
        </w:tc>
        <w:tc>
          <w:tcPr>
            <w:tcW w:w="7719" w:type="dxa"/>
          </w:tcPr>
          <w:p w:rsidR="00C46C67" w:rsidRDefault="00C46C67" w:rsidP="00C95E8E">
            <w:pPr>
              <w:pStyle w:val="2"/>
            </w:pPr>
            <w:r>
              <w:t>Ушкодження, що призвело до:</w:t>
            </w:r>
          </w:p>
          <w:p w:rsidR="00C46C67" w:rsidRDefault="00C46C67" w:rsidP="00C95E8E">
            <w:pPr>
              <w:jc w:val="both"/>
              <w:rPr>
                <w:lang w:val="uk-UA"/>
              </w:rPr>
            </w:pPr>
            <w:r>
              <w:rPr>
                <w:lang w:val="uk-UA"/>
              </w:rPr>
              <w:t>а) утворення лігатурних свищів</w:t>
            </w:r>
          </w:p>
          <w:p w:rsidR="00C46C67" w:rsidRDefault="00C46C67" w:rsidP="00C95E8E">
            <w:pPr>
              <w:jc w:val="both"/>
              <w:rPr>
                <w:lang w:val="uk-UA"/>
              </w:rPr>
            </w:pPr>
            <w:r>
              <w:rPr>
                <w:lang w:val="uk-UA"/>
              </w:rPr>
              <w:t>б) лімфостазу, тромбофлебіту, порушення трофіки</w:t>
            </w:r>
          </w:p>
          <w:p w:rsidR="00C46C67" w:rsidRDefault="00C46C67" w:rsidP="00C95E8E">
            <w:pPr>
              <w:jc w:val="both"/>
              <w:rPr>
                <w:lang w:val="uk-UA"/>
              </w:rPr>
            </w:pPr>
            <w:r>
              <w:rPr>
                <w:lang w:val="uk-UA"/>
              </w:rPr>
              <w:t>в) остеоміеліту, в тому числі гематогенного остеомієліту</w:t>
            </w:r>
          </w:p>
          <w:p w:rsidR="00C46C67" w:rsidRDefault="00C46C67" w:rsidP="00C95E8E">
            <w:pPr>
              <w:jc w:val="both"/>
              <w:rPr>
                <w:lang w:val="uk-UA"/>
              </w:rPr>
            </w:pPr>
            <w:r>
              <w:rPr>
                <w:b/>
                <w:bCs/>
                <w:u w:val="single"/>
                <w:lang w:val="uk-UA"/>
              </w:rPr>
              <w:t>Примітки:</w:t>
            </w:r>
          </w:p>
          <w:p w:rsidR="00C46C67" w:rsidRDefault="00C46C67" w:rsidP="00C95E8E">
            <w:pPr>
              <w:jc w:val="both"/>
              <w:rPr>
                <w:lang w:val="uk-UA"/>
              </w:rPr>
            </w:pPr>
            <w:r>
              <w:rPr>
                <w:lang w:val="uk-UA"/>
              </w:rPr>
              <w:t>1. Дана стаття застосовується у тому випадку, коли ці ускладнення встановлені не раніше як через 6-ть місяців від дня травми (крім ушкодження великих периферичних судин і нервів).</w:t>
            </w:r>
          </w:p>
          <w:p w:rsidR="00C46C67" w:rsidRDefault="00C46C67" w:rsidP="00C95E8E">
            <w:pPr>
              <w:jc w:val="both"/>
              <w:rPr>
                <w:lang w:val="uk-UA"/>
              </w:rPr>
            </w:pPr>
            <w:r>
              <w:rPr>
                <w:lang w:val="uk-UA"/>
              </w:rPr>
              <w:t>2. Нагноювальні запалення пальців не дають підстав для здійснення страхової виплати.</w:t>
            </w:r>
          </w:p>
        </w:tc>
        <w:tc>
          <w:tcPr>
            <w:tcW w:w="1659" w:type="dxa"/>
          </w:tcPr>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rPr>
          <w:cantSplit/>
        </w:trPr>
        <w:tc>
          <w:tcPr>
            <w:tcW w:w="10137" w:type="dxa"/>
            <w:gridSpan w:val="3"/>
          </w:tcPr>
          <w:p w:rsidR="00C46C67" w:rsidRDefault="00C46C67" w:rsidP="00C95E8E">
            <w:pPr>
              <w:pStyle w:val="1"/>
            </w:pPr>
            <w:r>
              <w:lastRenderedPageBreak/>
              <w:t>Інші нещасні випадки</w:t>
            </w: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108.</w:t>
            </w:r>
          </w:p>
        </w:tc>
        <w:tc>
          <w:tcPr>
            <w:tcW w:w="7719" w:type="dxa"/>
          </w:tcPr>
          <w:p w:rsidR="00C46C67" w:rsidRDefault="00C46C67" w:rsidP="00C95E8E">
            <w:pPr>
              <w:pStyle w:val="2"/>
            </w:pPr>
            <w:r>
              <w:t>Травматичний шок, геморагічний шок, анафілактичний шок,  що розвинувся у зв’язку з травмою</w:t>
            </w:r>
          </w:p>
          <w:p w:rsidR="00C46C67" w:rsidRDefault="00C46C67" w:rsidP="00C95E8E">
            <w:pPr>
              <w:rPr>
                <w:lang w:val="uk-UA"/>
              </w:rPr>
            </w:pPr>
            <w:r>
              <w:rPr>
                <w:b/>
                <w:bCs/>
                <w:u w:val="single"/>
                <w:lang w:val="uk-UA"/>
              </w:rPr>
              <w:t>Примітка:</w:t>
            </w:r>
            <w:r>
              <w:rPr>
                <w:lang w:val="uk-UA"/>
              </w:rPr>
              <w:t xml:space="preserve"> страхова виплата згідно з цією статтею здійснюється додатково до виплат у зв’язку з травмою.</w:t>
            </w:r>
          </w:p>
        </w:tc>
        <w:tc>
          <w:tcPr>
            <w:tcW w:w="1659" w:type="dxa"/>
          </w:tcPr>
          <w:p w:rsidR="00C46C67" w:rsidRDefault="00C46C67" w:rsidP="00C95E8E">
            <w:pPr>
              <w:rPr>
                <w:b/>
                <w:bCs/>
                <w:lang w:val="uk-UA"/>
              </w:rPr>
            </w:pPr>
            <w:r>
              <w:rPr>
                <w:b/>
                <w:bCs/>
                <w:lang w:val="uk-UA"/>
              </w:rPr>
              <w:t>5</w:t>
            </w: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109.</w:t>
            </w:r>
          </w:p>
        </w:tc>
        <w:tc>
          <w:tcPr>
            <w:tcW w:w="7719" w:type="dxa"/>
          </w:tcPr>
          <w:p w:rsidR="00C46C67" w:rsidRDefault="00C46C67" w:rsidP="00C95E8E">
            <w:pPr>
              <w:pStyle w:val="2"/>
            </w:pPr>
            <w:r>
              <w:t>Випадкове гостре отруєння, асфіксія (ядуха), кліщовий або післяприщеплювальний енцефаліт (енцефаломієліт), ураження електрострумом (атмосферною електрикою), укуси отруйних змій,  комах, правець, сказ  (при відсутності даних про ураження внаслідок вказаних подій конкретних органів):</w:t>
            </w:r>
          </w:p>
          <w:p w:rsidR="00C46C67" w:rsidRDefault="00C46C67" w:rsidP="00C95E8E">
            <w:pPr>
              <w:jc w:val="both"/>
              <w:rPr>
                <w:lang w:val="uk-UA"/>
              </w:rPr>
            </w:pPr>
            <w:r>
              <w:rPr>
                <w:lang w:val="uk-UA"/>
              </w:rPr>
              <w:t>а) при стаціонарному лікуванні від 2-х до 6-ти днів</w:t>
            </w:r>
          </w:p>
          <w:p w:rsidR="00C46C67" w:rsidRDefault="00C46C67" w:rsidP="00C95E8E">
            <w:pPr>
              <w:jc w:val="both"/>
              <w:rPr>
                <w:lang w:val="uk-UA"/>
              </w:rPr>
            </w:pPr>
            <w:r>
              <w:rPr>
                <w:lang w:val="uk-UA"/>
              </w:rPr>
              <w:t>б) від 7-ми до 13-ти днів</w:t>
            </w:r>
          </w:p>
          <w:p w:rsidR="00C46C67" w:rsidRDefault="00C46C67" w:rsidP="00C95E8E">
            <w:pPr>
              <w:jc w:val="both"/>
              <w:rPr>
                <w:lang w:val="uk-UA"/>
              </w:rPr>
            </w:pPr>
            <w:r>
              <w:rPr>
                <w:lang w:val="uk-UA"/>
              </w:rPr>
              <w:t>в) 14-ть днів і більше</w:t>
            </w:r>
          </w:p>
          <w:p w:rsidR="00C46C67" w:rsidRDefault="00C46C67" w:rsidP="00C95E8E">
            <w:pPr>
              <w:jc w:val="both"/>
              <w:rPr>
                <w:lang w:val="uk-UA"/>
              </w:rPr>
            </w:pPr>
            <w:r>
              <w:rPr>
                <w:b/>
                <w:bCs/>
                <w:u w:val="single"/>
                <w:lang w:val="uk-UA"/>
              </w:rPr>
              <w:t>Примітка:</w:t>
            </w:r>
            <w:r>
              <w:rPr>
                <w:lang w:val="uk-UA"/>
              </w:rPr>
              <w:t xml:space="preserve"> якщо внаслідок випадків, вказаних у цій статті виникнуть ушкодження (захворювання) будь-яких органів, страхова виплата здійснюється додатково згідно з відповідними статтями цього Додатку.</w:t>
            </w: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p w:rsidR="00C46C67" w:rsidRDefault="00C46C67" w:rsidP="00C95E8E">
            <w:pPr>
              <w:rPr>
                <w:b/>
                <w:bCs/>
                <w:lang w:val="uk-UA"/>
              </w:rPr>
            </w:pPr>
            <w:r>
              <w:rPr>
                <w:b/>
                <w:bCs/>
                <w:lang w:val="uk-UA"/>
              </w:rPr>
              <w:t>5</w:t>
            </w:r>
          </w:p>
          <w:p w:rsidR="00C46C67" w:rsidRDefault="00C46C67" w:rsidP="00C95E8E">
            <w:pPr>
              <w:rPr>
                <w:b/>
                <w:bCs/>
                <w:lang w:val="uk-UA"/>
              </w:rPr>
            </w:pPr>
            <w:r>
              <w:rPr>
                <w:b/>
                <w:bCs/>
                <w:lang w:val="uk-UA"/>
              </w:rPr>
              <w:t>10</w:t>
            </w: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tc>
      </w:tr>
      <w:tr w:rsidR="00C46C67" w:rsidTr="00C95E8E">
        <w:tblPrEx>
          <w:tblCellMar>
            <w:top w:w="0" w:type="dxa"/>
            <w:bottom w:w="0" w:type="dxa"/>
          </w:tblCellMar>
        </w:tblPrEx>
        <w:tc>
          <w:tcPr>
            <w:tcW w:w="759" w:type="dxa"/>
          </w:tcPr>
          <w:p w:rsidR="00C46C67" w:rsidRDefault="00C46C67" w:rsidP="00C95E8E">
            <w:pPr>
              <w:jc w:val="right"/>
              <w:rPr>
                <w:b/>
                <w:bCs/>
                <w:lang w:val="uk-UA"/>
              </w:rPr>
            </w:pPr>
            <w:r>
              <w:rPr>
                <w:b/>
                <w:bCs/>
                <w:lang w:val="uk-UA"/>
              </w:rPr>
              <w:t>110.</w:t>
            </w:r>
          </w:p>
        </w:tc>
        <w:tc>
          <w:tcPr>
            <w:tcW w:w="7719" w:type="dxa"/>
          </w:tcPr>
          <w:p w:rsidR="00C46C67" w:rsidRDefault="00C46C67" w:rsidP="00C95E8E">
            <w:pPr>
              <w:pStyle w:val="2"/>
            </w:pPr>
            <w:r>
              <w:t>Будь – яка травма, що сталася із Застрахованою особою в період дії договору страхування і не передбачена у цьому Додатку, але вимагала стаціонарного та/або амбулаторного безперервного лікування в цілому не менше, ніж 10 днів</w:t>
            </w:r>
          </w:p>
          <w:p w:rsidR="00C46C67" w:rsidRDefault="00C46C67" w:rsidP="00C95E8E">
            <w:pPr>
              <w:rPr>
                <w:lang w:val="uk-UA"/>
              </w:rPr>
            </w:pPr>
          </w:p>
        </w:tc>
        <w:tc>
          <w:tcPr>
            <w:tcW w:w="1659" w:type="dxa"/>
          </w:tcPr>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p>
          <w:p w:rsidR="00C46C67" w:rsidRDefault="00C46C67" w:rsidP="00C95E8E">
            <w:pPr>
              <w:rPr>
                <w:b/>
                <w:bCs/>
                <w:lang w:val="uk-UA"/>
              </w:rPr>
            </w:pPr>
            <w:r>
              <w:rPr>
                <w:b/>
                <w:bCs/>
                <w:lang w:val="uk-UA"/>
              </w:rPr>
              <w:t>3</w:t>
            </w:r>
          </w:p>
        </w:tc>
      </w:tr>
    </w:tbl>
    <w:p w:rsidR="00C46C67" w:rsidRPr="00A32F6D" w:rsidRDefault="00C46C67" w:rsidP="00C46C67">
      <w:pPr>
        <w:jc w:val="both"/>
        <w:rPr>
          <w:b/>
          <w:bCs/>
          <w:lang w:val="uk-UA"/>
        </w:rPr>
      </w:pPr>
    </w:p>
    <w:p w:rsidR="00C46C67" w:rsidRDefault="00C46C67" w:rsidP="00C46C67">
      <w:pPr>
        <w:jc w:val="right"/>
        <w:rPr>
          <w:lang w:val="uk-UA"/>
        </w:rPr>
      </w:pPr>
    </w:p>
    <w:p w:rsidR="00C46C67" w:rsidRDefault="00C46C67" w:rsidP="00C46C67">
      <w:pPr>
        <w:pStyle w:val="1"/>
      </w:pPr>
    </w:p>
    <w:p w:rsidR="00C46C67" w:rsidRDefault="00C46C67" w:rsidP="00C46C67">
      <w:pPr>
        <w:pStyle w:val="1"/>
      </w:pPr>
      <w:r>
        <w:t xml:space="preserve">Таблиця страхових виплат при </w:t>
      </w:r>
    </w:p>
    <w:p w:rsidR="00C46C67" w:rsidRDefault="00C46C67" w:rsidP="00C46C67">
      <w:pPr>
        <w:jc w:val="center"/>
        <w:rPr>
          <w:b/>
          <w:bCs/>
          <w:lang w:val="uk-UA"/>
        </w:rPr>
      </w:pPr>
      <w:r>
        <w:rPr>
          <w:b/>
          <w:bCs/>
          <w:lang w:val="uk-UA"/>
        </w:rPr>
        <w:t>зниженні гостроти зору внаслідок нещасного випадку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3060"/>
        <w:gridCol w:w="4076"/>
      </w:tblGrid>
      <w:tr w:rsidR="00C46C67" w:rsidTr="00C95E8E">
        <w:tblPrEx>
          <w:tblCellMar>
            <w:top w:w="0" w:type="dxa"/>
            <w:bottom w:w="0" w:type="dxa"/>
          </w:tblCellMar>
        </w:tblPrEx>
        <w:trPr>
          <w:cantSplit/>
          <w:trHeight w:val="277"/>
        </w:trPr>
        <w:tc>
          <w:tcPr>
            <w:tcW w:w="5778" w:type="dxa"/>
            <w:gridSpan w:val="2"/>
          </w:tcPr>
          <w:p w:rsidR="00C46C67" w:rsidRDefault="00C46C67" w:rsidP="00C95E8E">
            <w:pPr>
              <w:pStyle w:val="1"/>
            </w:pPr>
            <w:r>
              <w:t>Гострота зору</w:t>
            </w:r>
          </w:p>
        </w:tc>
        <w:tc>
          <w:tcPr>
            <w:tcW w:w="4076" w:type="dxa"/>
            <w:vMerge w:val="restart"/>
          </w:tcPr>
          <w:p w:rsidR="00C46C67" w:rsidRDefault="00C46C67" w:rsidP="00C95E8E">
            <w:pPr>
              <w:jc w:val="center"/>
              <w:rPr>
                <w:b/>
                <w:bCs/>
                <w:lang w:val="uk-UA"/>
              </w:rPr>
            </w:pPr>
            <w:r>
              <w:rPr>
                <w:b/>
                <w:bCs/>
                <w:lang w:val="uk-UA"/>
              </w:rPr>
              <w:t>Розмір страхової виплати, % від страхової суми</w:t>
            </w:r>
          </w:p>
        </w:tc>
      </w:tr>
      <w:tr w:rsidR="00C46C67" w:rsidTr="00C95E8E">
        <w:tblPrEx>
          <w:tblCellMar>
            <w:top w:w="0" w:type="dxa"/>
            <w:bottom w:w="0" w:type="dxa"/>
          </w:tblCellMar>
        </w:tblPrEx>
        <w:trPr>
          <w:cantSplit/>
          <w:trHeight w:val="276"/>
        </w:trPr>
        <w:tc>
          <w:tcPr>
            <w:tcW w:w="2718" w:type="dxa"/>
          </w:tcPr>
          <w:p w:rsidR="00C46C67" w:rsidRDefault="00C46C67" w:rsidP="00C95E8E">
            <w:pPr>
              <w:pStyle w:val="1"/>
            </w:pPr>
            <w:r>
              <w:t>до нещасного випадку</w:t>
            </w:r>
          </w:p>
        </w:tc>
        <w:tc>
          <w:tcPr>
            <w:tcW w:w="3060" w:type="dxa"/>
          </w:tcPr>
          <w:p w:rsidR="00C46C67" w:rsidRDefault="00C46C67" w:rsidP="00C95E8E">
            <w:pPr>
              <w:pStyle w:val="1"/>
            </w:pPr>
            <w:r>
              <w:t>після нещасного випадку</w:t>
            </w:r>
          </w:p>
        </w:tc>
        <w:tc>
          <w:tcPr>
            <w:tcW w:w="4076" w:type="dxa"/>
            <w:vMerge/>
          </w:tcPr>
          <w:p w:rsidR="00C46C67" w:rsidRDefault="00C46C67" w:rsidP="00C95E8E">
            <w:pPr>
              <w:pStyle w:val="1"/>
              <w:rPr>
                <w:b w:val="0"/>
                <w:bCs w:val="0"/>
              </w:rPr>
            </w:pP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r>
              <w:rPr>
                <w:b/>
                <w:bCs/>
                <w:lang w:val="uk-UA"/>
              </w:rPr>
              <w:t>1,0</w:t>
            </w: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0,9</w:t>
            </w:r>
          </w:p>
          <w:p w:rsidR="00C46C67" w:rsidRDefault="00C46C67" w:rsidP="00C95E8E">
            <w:pPr>
              <w:jc w:val="center"/>
              <w:rPr>
                <w:lang w:val="uk-UA"/>
              </w:rPr>
            </w:pPr>
            <w:r>
              <w:rPr>
                <w:lang w:val="uk-UA"/>
              </w:rPr>
              <w:t>0,8</w:t>
            </w:r>
          </w:p>
          <w:p w:rsidR="00C46C67" w:rsidRDefault="00C46C67" w:rsidP="00C95E8E">
            <w:pPr>
              <w:jc w:val="center"/>
              <w:rPr>
                <w:lang w:val="uk-UA"/>
              </w:rPr>
            </w:pPr>
            <w:r>
              <w:rPr>
                <w:lang w:val="uk-UA"/>
              </w:rPr>
              <w:t>0,7</w:t>
            </w:r>
          </w:p>
          <w:p w:rsidR="00C46C67" w:rsidRDefault="00C46C67" w:rsidP="00C95E8E">
            <w:pPr>
              <w:jc w:val="center"/>
              <w:rPr>
                <w:lang w:val="uk-UA"/>
              </w:rPr>
            </w:pPr>
            <w:r>
              <w:rPr>
                <w:lang w:val="uk-UA"/>
              </w:rPr>
              <w:t>0,6</w:t>
            </w:r>
          </w:p>
          <w:p w:rsidR="00C46C67" w:rsidRDefault="00C46C67" w:rsidP="00C95E8E">
            <w:pPr>
              <w:jc w:val="center"/>
              <w:rPr>
                <w:lang w:val="uk-UA"/>
              </w:rPr>
            </w:pPr>
            <w:r>
              <w:rPr>
                <w:lang w:val="uk-UA"/>
              </w:rPr>
              <w:t>0,5</w:t>
            </w:r>
          </w:p>
          <w:p w:rsidR="00C46C67" w:rsidRDefault="00C46C67" w:rsidP="00C95E8E">
            <w:pPr>
              <w:jc w:val="center"/>
              <w:rPr>
                <w:lang w:val="uk-UA"/>
              </w:rPr>
            </w:pPr>
            <w:r>
              <w:rPr>
                <w:lang w:val="uk-UA"/>
              </w:rPr>
              <w:t>0,4</w:t>
            </w:r>
          </w:p>
          <w:p w:rsidR="00C46C67" w:rsidRDefault="00C46C67" w:rsidP="00C95E8E">
            <w:pPr>
              <w:jc w:val="center"/>
              <w:rPr>
                <w:lang w:val="uk-UA"/>
              </w:rPr>
            </w:pPr>
            <w:r>
              <w:rPr>
                <w:lang w:val="uk-UA"/>
              </w:rPr>
              <w:t>0,3</w:t>
            </w:r>
          </w:p>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3</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15</w:t>
            </w:r>
          </w:p>
          <w:p w:rsidR="00C46C67" w:rsidRDefault="00C46C67" w:rsidP="00C95E8E">
            <w:pPr>
              <w:jc w:val="center"/>
              <w:rPr>
                <w:lang w:val="uk-UA"/>
              </w:rPr>
            </w:pPr>
            <w:r>
              <w:rPr>
                <w:lang w:val="uk-UA"/>
              </w:rPr>
              <w:t>20</w:t>
            </w:r>
          </w:p>
          <w:p w:rsidR="00C46C67" w:rsidRDefault="00C46C67" w:rsidP="00C95E8E">
            <w:pPr>
              <w:jc w:val="center"/>
              <w:rPr>
                <w:lang w:val="uk-UA"/>
              </w:rPr>
            </w:pPr>
            <w:r>
              <w:rPr>
                <w:lang w:val="uk-UA"/>
              </w:rPr>
              <w:t>30</w:t>
            </w:r>
          </w:p>
          <w:p w:rsidR="00C46C67" w:rsidRDefault="00C46C67" w:rsidP="00C95E8E">
            <w:pPr>
              <w:jc w:val="center"/>
              <w:rPr>
                <w:lang w:val="uk-UA"/>
              </w:rPr>
            </w:pPr>
            <w:r>
              <w:rPr>
                <w:lang w:val="uk-UA"/>
              </w:rPr>
              <w:t>40</w:t>
            </w:r>
          </w:p>
          <w:p w:rsidR="00C46C67" w:rsidRDefault="00C46C67" w:rsidP="00C95E8E">
            <w:pPr>
              <w:jc w:val="center"/>
              <w:rPr>
                <w:lang w:val="uk-UA"/>
              </w:rPr>
            </w:pPr>
            <w:r>
              <w:rPr>
                <w:lang w:val="uk-UA"/>
              </w:rPr>
              <w:t>50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r>
              <w:rPr>
                <w:b/>
                <w:bCs/>
                <w:lang w:val="uk-UA"/>
              </w:rPr>
              <w:t>0,9</w:t>
            </w: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0,8</w:t>
            </w:r>
          </w:p>
          <w:p w:rsidR="00C46C67" w:rsidRDefault="00C46C67" w:rsidP="00C95E8E">
            <w:pPr>
              <w:jc w:val="center"/>
              <w:rPr>
                <w:lang w:val="uk-UA"/>
              </w:rPr>
            </w:pPr>
            <w:r>
              <w:rPr>
                <w:lang w:val="uk-UA"/>
              </w:rPr>
              <w:t>0,7</w:t>
            </w:r>
          </w:p>
          <w:p w:rsidR="00C46C67" w:rsidRDefault="00C46C67" w:rsidP="00C95E8E">
            <w:pPr>
              <w:jc w:val="center"/>
              <w:rPr>
                <w:lang w:val="uk-UA"/>
              </w:rPr>
            </w:pPr>
            <w:r>
              <w:rPr>
                <w:lang w:val="uk-UA"/>
              </w:rPr>
              <w:t>0,6</w:t>
            </w:r>
          </w:p>
          <w:p w:rsidR="00C46C67" w:rsidRDefault="00C46C67" w:rsidP="00C95E8E">
            <w:pPr>
              <w:jc w:val="center"/>
              <w:rPr>
                <w:lang w:val="uk-UA"/>
              </w:rPr>
            </w:pPr>
            <w:r>
              <w:rPr>
                <w:lang w:val="uk-UA"/>
              </w:rPr>
              <w:t>0,5</w:t>
            </w:r>
          </w:p>
          <w:p w:rsidR="00C46C67" w:rsidRDefault="00C46C67" w:rsidP="00C95E8E">
            <w:pPr>
              <w:jc w:val="center"/>
              <w:rPr>
                <w:lang w:val="uk-UA"/>
              </w:rPr>
            </w:pPr>
            <w:r>
              <w:rPr>
                <w:lang w:val="uk-UA"/>
              </w:rPr>
              <w:t>0,4</w:t>
            </w:r>
          </w:p>
          <w:p w:rsidR="00C46C67" w:rsidRDefault="00C46C67" w:rsidP="00C95E8E">
            <w:pPr>
              <w:jc w:val="center"/>
              <w:rPr>
                <w:lang w:val="uk-UA"/>
              </w:rPr>
            </w:pPr>
            <w:r>
              <w:rPr>
                <w:lang w:val="uk-UA"/>
              </w:rPr>
              <w:t>0,3</w:t>
            </w:r>
          </w:p>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3</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15</w:t>
            </w:r>
          </w:p>
          <w:p w:rsidR="00C46C67" w:rsidRDefault="00C46C67" w:rsidP="00C95E8E">
            <w:pPr>
              <w:jc w:val="center"/>
              <w:rPr>
                <w:lang w:val="uk-UA"/>
              </w:rPr>
            </w:pPr>
            <w:r>
              <w:rPr>
                <w:lang w:val="uk-UA"/>
              </w:rPr>
              <w:t>20</w:t>
            </w:r>
          </w:p>
          <w:p w:rsidR="00C46C67" w:rsidRDefault="00C46C67" w:rsidP="00C95E8E">
            <w:pPr>
              <w:jc w:val="center"/>
              <w:rPr>
                <w:lang w:val="uk-UA"/>
              </w:rPr>
            </w:pPr>
            <w:r>
              <w:rPr>
                <w:lang w:val="uk-UA"/>
              </w:rPr>
              <w:t>30</w:t>
            </w:r>
          </w:p>
          <w:p w:rsidR="00C46C67" w:rsidRDefault="00C46C67" w:rsidP="00C95E8E">
            <w:pPr>
              <w:jc w:val="center"/>
              <w:rPr>
                <w:lang w:val="uk-UA"/>
              </w:rPr>
            </w:pPr>
            <w:r>
              <w:rPr>
                <w:lang w:val="uk-UA"/>
              </w:rPr>
              <w:t>40</w:t>
            </w:r>
          </w:p>
          <w:p w:rsidR="00C46C67" w:rsidRDefault="00C46C67" w:rsidP="00C95E8E">
            <w:pPr>
              <w:jc w:val="center"/>
              <w:rPr>
                <w:lang w:val="uk-UA"/>
              </w:rPr>
            </w:pPr>
            <w:r>
              <w:rPr>
                <w:lang w:val="uk-UA"/>
              </w:rPr>
              <w:t>50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r>
              <w:rPr>
                <w:b/>
                <w:bCs/>
                <w:lang w:val="uk-UA"/>
              </w:rPr>
              <w:t>0,8</w:t>
            </w: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lastRenderedPageBreak/>
              <w:t>0,7</w:t>
            </w:r>
          </w:p>
          <w:p w:rsidR="00C46C67" w:rsidRDefault="00C46C67" w:rsidP="00C95E8E">
            <w:pPr>
              <w:jc w:val="center"/>
              <w:rPr>
                <w:lang w:val="uk-UA"/>
              </w:rPr>
            </w:pPr>
            <w:r>
              <w:rPr>
                <w:lang w:val="uk-UA"/>
              </w:rPr>
              <w:t>0,6</w:t>
            </w:r>
          </w:p>
          <w:p w:rsidR="00C46C67" w:rsidRDefault="00C46C67" w:rsidP="00C95E8E">
            <w:pPr>
              <w:jc w:val="center"/>
              <w:rPr>
                <w:lang w:val="uk-UA"/>
              </w:rPr>
            </w:pPr>
            <w:r>
              <w:rPr>
                <w:lang w:val="uk-UA"/>
              </w:rPr>
              <w:t>0,5</w:t>
            </w:r>
          </w:p>
          <w:p w:rsidR="00C46C67" w:rsidRDefault="00C46C67" w:rsidP="00C95E8E">
            <w:pPr>
              <w:jc w:val="center"/>
              <w:rPr>
                <w:lang w:val="uk-UA"/>
              </w:rPr>
            </w:pPr>
            <w:r>
              <w:rPr>
                <w:lang w:val="uk-UA"/>
              </w:rPr>
              <w:lastRenderedPageBreak/>
              <w:t>0,4</w:t>
            </w:r>
          </w:p>
          <w:p w:rsidR="00C46C67" w:rsidRDefault="00C46C67" w:rsidP="00C95E8E">
            <w:pPr>
              <w:jc w:val="center"/>
              <w:rPr>
                <w:lang w:val="uk-UA"/>
              </w:rPr>
            </w:pPr>
            <w:r>
              <w:rPr>
                <w:lang w:val="uk-UA"/>
              </w:rPr>
              <w:t>0,3</w:t>
            </w:r>
          </w:p>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lastRenderedPageBreak/>
              <w:t>3</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lastRenderedPageBreak/>
              <w:t>10</w:t>
            </w:r>
          </w:p>
          <w:p w:rsidR="00C46C67" w:rsidRDefault="00C46C67" w:rsidP="00C95E8E">
            <w:pPr>
              <w:jc w:val="center"/>
              <w:rPr>
                <w:lang w:val="uk-UA"/>
              </w:rPr>
            </w:pPr>
            <w:r>
              <w:rPr>
                <w:lang w:val="uk-UA"/>
              </w:rPr>
              <w:t>15</w:t>
            </w:r>
          </w:p>
          <w:p w:rsidR="00C46C67" w:rsidRDefault="00C46C67" w:rsidP="00C95E8E">
            <w:pPr>
              <w:jc w:val="center"/>
              <w:rPr>
                <w:lang w:val="uk-UA"/>
              </w:rPr>
            </w:pPr>
            <w:r>
              <w:rPr>
                <w:lang w:val="uk-UA"/>
              </w:rPr>
              <w:t>20</w:t>
            </w:r>
          </w:p>
          <w:p w:rsidR="00C46C67" w:rsidRDefault="00C46C67" w:rsidP="00C95E8E">
            <w:pPr>
              <w:jc w:val="center"/>
              <w:rPr>
                <w:lang w:val="uk-UA"/>
              </w:rPr>
            </w:pPr>
            <w:r>
              <w:rPr>
                <w:lang w:val="uk-UA"/>
              </w:rPr>
              <w:t>30</w:t>
            </w:r>
          </w:p>
          <w:p w:rsidR="00C46C67" w:rsidRDefault="00C46C67" w:rsidP="00C95E8E">
            <w:pPr>
              <w:jc w:val="center"/>
              <w:rPr>
                <w:lang w:val="uk-UA"/>
              </w:rPr>
            </w:pPr>
            <w:r>
              <w:rPr>
                <w:lang w:val="uk-UA"/>
              </w:rPr>
              <w:t>40</w:t>
            </w:r>
          </w:p>
          <w:p w:rsidR="00C46C67" w:rsidRDefault="00C46C67" w:rsidP="00C95E8E">
            <w:pPr>
              <w:jc w:val="center"/>
              <w:rPr>
                <w:lang w:val="uk-UA"/>
              </w:rPr>
            </w:pPr>
            <w:r>
              <w:rPr>
                <w:lang w:val="uk-UA"/>
              </w:rPr>
              <w:t>50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r>
              <w:rPr>
                <w:b/>
                <w:bCs/>
                <w:lang w:val="uk-UA"/>
              </w:rPr>
              <w:t>0,7</w:t>
            </w: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0,6</w:t>
            </w:r>
          </w:p>
          <w:p w:rsidR="00C46C67" w:rsidRDefault="00C46C67" w:rsidP="00C95E8E">
            <w:pPr>
              <w:jc w:val="center"/>
              <w:rPr>
                <w:lang w:val="uk-UA"/>
              </w:rPr>
            </w:pPr>
            <w:r>
              <w:rPr>
                <w:lang w:val="uk-UA"/>
              </w:rPr>
              <w:t>0,5</w:t>
            </w:r>
          </w:p>
          <w:p w:rsidR="00C46C67" w:rsidRDefault="00C46C67" w:rsidP="00C95E8E">
            <w:pPr>
              <w:jc w:val="center"/>
              <w:rPr>
                <w:lang w:val="uk-UA"/>
              </w:rPr>
            </w:pPr>
            <w:r>
              <w:rPr>
                <w:lang w:val="uk-UA"/>
              </w:rPr>
              <w:t>0,4</w:t>
            </w:r>
          </w:p>
          <w:p w:rsidR="00C46C67" w:rsidRDefault="00C46C67" w:rsidP="00C95E8E">
            <w:pPr>
              <w:jc w:val="center"/>
              <w:rPr>
                <w:lang w:val="uk-UA"/>
              </w:rPr>
            </w:pPr>
            <w:r>
              <w:rPr>
                <w:lang w:val="uk-UA"/>
              </w:rPr>
              <w:t>0,3</w:t>
            </w:r>
          </w:p>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3</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15</w:t>
            </w:r>
          </w:p>
          <w:p w:rsidR="00C46C67" w:rsidRDefault="00C46C67" w:rsidP="00C95E8E">
            <w:pPr>
              <w:jc w:val="center"/>
              <w:rPr>
                <w:lang w:val="uk-UA"/>
              </w:rPr>
            </w:pPr>
            <w:r>
              <w:rPr>
                <w:lang w:val="uk-UA"/>
              </w:rPr>
              <w:t>20</w:t>
            </w:r>
          </w:p>
          <w:p w:rsidR="00C46C67" w:rsidRDefault="00C46C67" w:rsidP="00C95E8E">
            <w:pPr>
              <w:jc w:val="center"/>
              <w:rPr>
                <w:lang w:val="uk-UA"/>
              </w:rPr>
            </w:pPr>
            <w:r>
              <w:rPr>
                <w:lang w:val="uk-UA"/>
              </w:rPr>
              <w:t>30</w:t>
            </w:r>
          </w:p>
          <w:p w:rsidR="00C46C67" w:rsidRDefault="00C46C67" w:rsidP="00C95E8E">
            <w:pPr>
              <w:jc w:val="center"/>
              <w:rPr>
                <w:lang w:val="uk-UA"/>
              </w:rPr>
            </w:pPr>
            <w:r>
              <w:rPr>
                <w:lang w:val="uk-UA"/>
              </w:rPr>
              <w:t>40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r>
              <w:rPr>
                <w:b/>
                <w:bCs/>
                <w:lang w:val="uk-UA"/>
              </w:rPr>
              <w:t>0,6</w:t>
            </w: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0,5</w:t>
            </w:r>
          </w:p>
          <w:p w:rsidR="00C46C67" w:rsidRDefault="00C46C67" w:rsidP="00C95E8E">
            <w:pPr>
              <w:jc w:val="center"/>
              <w:rPr>
                <w:lang w:val="uk-UA"/>
              </w:rPr>
            </w:pPr>
            <w:r>
              <w:rPr>
                <w:lang w:val="uk-UA"/>
              </w:rPr>
              <w:t>0,4</w:t>
            </w:r>
          </w:p>
          <w:p w:rsidR="00C46C67" w:rsidRDefault="00C46C67" w:rsidP="00C95E8E">
            <w:pPr>
              <w:jc w:val="center"/>
              <w:rPr>
                <w:lang w:val="uk-UA"/>
              </w:rPr>
            </w:pPr>
            <w:r>
              <w:rPr>
                <w:lang w:val="uk-UA"/>
              </w:rPr>
              <w:t>0,3</w:t>
            </w:r>
          </w:p>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15</w:t>
            </w:r>
          </w:p>
          <w:p w:rsidR="00C46C67" w:rsidRDefault="00C46C67" w:rsidP="00C95E8E">
            <w:pPr>
              <w:jc w:val="center"/>
              <w:rPr>
                <w:lang w:val="uk-UA"/>
              </w:rPr>
            </w:pPr>
            <w:r>
              <w:rPr>
                <w:lang w:val="uk-UA"/>
              </w:rPr>
              <w:t>20</w:t>
            </w:r>
          </w:p>
          <w:p w:rsidR="00C46C67" w:rsidRDefault="00C46C67" w:rsidP="00C95E8E">
            <w:pPr>
              <w:jc w:val="center"/>
              <w:rPr>
                <w:lang w:val="uk-UA"/>
              </w:rPr>
            </w:pPr>
            <w:r>
              <w:rPr>
                <w:lang w:val="uk-UA"/>
              </w:rPr>
              <w:t>25</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r>
              <w:rPr>
                <w:b/>
                <w:bCs/>
                <w:lang w:val="uk-UA"/>
              </w:rPr>
              <w:t>0,5</w:t>
            </w:r>
          </w:p>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0,4</w:t>
            </w:r>
          </w:p>
          <w:p w:rsidR="00C46C67" w:rsidRDefault="00C46C67" w:rsidP="00C95E8E">
            <w:pPr>
              <w:jc w:val="center"/>
              <w:rPr>
                <w:lang w:val="uk-UA"/>
              </w:rPr>
            </w:pPr>
            <w:r>
              <w:rPr>
                <w:lang w:val="uk-UA"/>
              </w:rPr>
              <w:t>0,3</w:t>
            </w:r>
          </w:p>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15</w:t>
            </w:r>
          </w:p>
          <w:p w:rsidR="00C46C67" w:rsidRDefault="00C46C67" w:rsidP="00C95E8E">
            <w:pPr>
              <w:jc w:val="center"/>
              <w:rPr>
                <w:lang w:val="uk-UA"/>
              </w:rPr>
            </w:pPr>
            <w:r>
              <w:rPr>
                <w:lang w:val="uk-UA"/>
              </w:rPr>
              <w:t>20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p>
          <w:p w:rsidR="00C46C67" w:rsidRDefault="00C46C67" w:rsidP="00C95E8E">
            <w:pPr>
              <w:jc w:val="center"/>
              <w:rPr>
                <w:b/>
                <w:bCs/>
                <w:lang w:val="uk-UA"/>
              </w:rPr>
            </w:pPr>
            <w:r>
              <w:rPr>
                <w:b/>
                <w:bCs/>
                <w:lang w:val="uk-UA"/>
              </w:rPr>
              <w:t>0,4</w:t>
            </w:r>
          </w:p>
          <w:p w:rsidR="00C46C67" w:rsidRDefault="00C46C67" w:rsidP="00C95E8E">
            <w:pPr>
              <w:jc w:val="cente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0,3</w:t>
            </w:r>
          </w:p>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15</w:t>
            </w:r>
          </w:p>
          <w:p w:rsidR="00C46C67" w:rsidRDefault="00C46C67" w:rsidP="00C95E8E">
            <w:pPr>
              <w:jc w:val="center"/>
              <w:rPr>
                <w:lang w:val="uk-UA"/>
              </w:rPr>
            </w:pPr>
            <w:r>
              <w:rPr>
                <w:lang w:val="uk-UA"/>
              </w:rPr>
              <w:t>20</w:t>
            </w:r>
          </w:p>
        </w:tc>
      </w:tr>
      <w:tr w:rsidR="00C46C67" w:rsidTr="00C95E8E">
        <w:tblPrEx>
          <w:tblCellMar>
            <w:top w:w="0" w:type="dxa"/>
            <w:bottom w:w="0" w:type="dxa"/>
          </w:tblCellMar>
        </w:tblPrEx>
        <w:tc>
          <w:tcPr>
            <w:tcW w:w="2718" w:type="dxa"/>
          </w:tcPr>
          <w:p w:rsidR="00C46C67" w:rsidRDefault="00C46C67" w:rsidP="00C95E8E">
            <w:pPr>
              <w:rPr>
                <w:b/>
                <w:bCs/>
                <w:lang w:val="uk-UA"/>
              </w:rPr>
            </w:pPr>
          </w:p>
          <w:p w:rsidR="00C46C67" w:rsidRDefault="00C46C67" w:rsidP="00C95E8E">
            <w:pPr>
              <w:jc w:val="center"/>
              <w:rPr>
                <w:b/>
                <w:bCs/>
                <w:lang w:val="uk-UA"/>
              </w:rPr>
            </w:pPr>
            <w:r>
              <w:rPr>
                <w:b/>
                <w:bCs/>
                <w:lang w:val="uk-UA"/>
              </w:rPr>
              <w:t>0,3</w:t>
            </w:r>
          </w:p>
          <w:p w:rsidR="00C46C67" w:rsidRDefault="00C46C67" w:rsidP="00C95E8E">
            <w:pPr>
              <w:jc w:val="center"/>
              <w:rPr>
                <w:b/>
                <w:bCs/>
                <w:lang w:val="uk-UA"/>
              </w:rPr>
            </w:pP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0,2</w:t>
            </w:r>
          </w:p>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20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p>
          <w:p w:rsidR="00C46C67" w:rsidRDefault="00C46C67" w:rsidP="00C95E8E">
            <w:pPr>
              <w:jc w:val="center"/>
              <w:rPr>
                <w:b/>
                <w:bCs/>
                <w:lang w:val="uk-UA"/>
              </w:rPr>
            </w:pPr>
            <w:r>
              <w:rPr>
                <w:b/>
                <w:bCs/>
                <w:lang w:val="uk-UA"/>
              </w:rPr>
              <w:t>0,2</w:t>
            </w:r>
          </w:p>
          <w:p w:rsidR="00C46C67" w:rsidRDefault="00C46C67" w:rsidP="00C95E8E">
            <w:pPr>
              <w:jc w:val="center"/>
              <w:rPr>
                <w:b/>
                <w:bCs/>
                <w:lang w:val="uk-UA"/>
              </w:rPr>
            </w:pPr>
          </w:p>
        </w:tc>
        <w:tc>
          <w:tcPr>
            <w:tcW w:w="3060" w:type="dxa"/>
          </w:tcPr>
          <w:p w:rsidR="00C46C67" w:rsidRDefault="00C46C67" w:rsidP="00C95E8E">
            <w:pPr>
              <w:jc w:val="center"/>
              <w:rPr>
                <w:lang w:val="uk-UA"/>
              </w:rPr>
            </w:pPr>
            <w:r>
              <w:rPr>
                <w:lang w:val="uk-UA"/>
              </w:rPr>
              <w:t>0,1</w:t>
            </w:r>
          </w:p>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5</w:t>
            </w:r>
          </w:p>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20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r>
              <w:rPr>
                <w:b/>
                <w:bCs/>
                <w:lang w:val="uk-UA"/>
              </w:rPr>
              <w:t>0,1</w:t>
            </w:r>
          </w:p>
        </w:tc>
        <w:tc>
          <w:tcPr>
            <w:tcW w:w="3060" w:type="dxa"/>
          </w:tcPr>
          <w:p w:rsidR="00C46C67" w:rsidRDefault="00C46C67" w:rsidP="00C95E8E">
            <w:pPr>
              <w:jc w:val="center"/>
              <w:rPr>
                <w:lang w:val="uk-UA"/>
              </w:rPr>
            </w:pPr>
            <w:r>
              <w:rPr>
                <w:lang w:val="uk-UA"/>
              </w:rPr>
              <w:t>нижче 0,1</w:t>
            </w:r>
          </w:p>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10</w:t>
            </w:r>
          </w:p>
          <w:p w:rsidR="00C46C67" w:rsidRDefault="00C46C67" w:rsidP="00C95E8E">
            <w:pPr>
              <w:jc w:val="center"/>
              <w:rPr>
                <w:lang w:val="uk-UA"/>
              </w:rPr>
            </w:pPr>
            <w:r>
              <w:rPr>
                <w:lang w:val="uk-UA"/>
              </w:rPr>
              <w:t>20</w:t>
            </w:r>
          </w:p>
        </w:tc>
      </w:tr>
      <w:tr w:rsidR="00C46C67" w:rsidTr="00C95E8E">
        <w:tblPrEx>
          <w:tblCellMar>
            <w:top w:w="0" w:type="dxa"/>
            <w:bottom w:w="0" w:type="dxa"/>
          </w:tblCellMar>
        </w:tblPrEx>
        <w:tc>
          <w:tcPr>
            <w:tcW w:w="2718" w:type="dxa"/>
          </w:tcPr>
          <w:p w:rsidR="00C46C67" w:rsidRDefault="00C46C67" w:rsidP="00C95E8E">
            <w:pPr>
              <w:jc w:val="center"/>
              <w:rPr>
                <w:b/>
                <w:bCs/>
                <w:lang w:val="uk-UA"/>
              </w:rPr>
            </w:pPr>
            <w:r>
              <w:rPr>
                <w:b/>
                <w:bCs/>
                <w:lang w:val="uk-UA"/>
              </w:rPr>
              <w:t>нижче 0,1</w:t>
            </w:r>
          </w:p>
        </w:tc>
        <w:tc>
          <w:tcPr>
            <w:tcW w:w="3060" w:type="dxa"/>
          </w:tcPr>
          <w:p w:rsidR="00C46C67" w:rsidRDefault="00C46C67" w:rsidP="00C95E8E">
            <w:pPr>
              <w:jc w:val="center"/>
              <w:rPr>
                <w:lang w:val="uk-UA"/>
              </w:rPr>
            </w:pPr>
            <w:r>
              <w:rPr>
                <w:lang w:val="uk-UA"/>
              </w:rPr>
              <w:t>0,0</w:t>
            </w:r>
          </w:p>
        </w:tc>
        <w:tc>
          <w:tcPr>
            <w:tcW w:w="4076" w:type="dxa"/>
          </w:tcPr>
          <w:p w:rsidR="00C46C67" w:rsidRDefault="00C46C67" w:rsidP="00C95E8E">
            <w:pPr>
              <w:jc w:val="center"/>
              <w:rPr>
                <w:lang w:val="uk-UA"/>
              </w:rPr>
            </w:pPr>
            <w:r>
              <w:rPr>
                <w:lang w:val="uk-UA"/>
              </w:rPr>
              <w:t>20</w:t>
            </w:r>
          </w:p>
        </w:tc>
      </w:tr>
    </w:tbl>
    <w:p w:rsidR="00C46C67" w:rsidRDefault="00C46C67" w:rsidP="00C46C67">
      <w:pPr>
        <w:jc w:val="both"/>
        <w:rPr>
          <w:lang w:val="uk-UA"/>
        </w:rPr>
      </w:pPr>
    </w:p>
    <w:p w:rsidR="00C46C67" w:rsidRDefault="00C46C67" w:rsidP="00C46C67">
      <w:pPr>
        <w:jc w:val="both"/>
        <w:rPr>
          <w:lang w:val="uk-UA"/>
        </w:rPr>
      </w:pPr>
      <w:r>
        <w:rPr>
          <w:b/>
          <w:bCs/>
          <w:lang w:val="uk-UA"/>
        </w:rPr>
        <w:t>Примітки:</w:t>
      </w:r>
    </w:p>
    <w:p w:rsidR="00C46C67" w:rsidRDefault="00C46C67" w:rsidP="00C46C67">
      <w:pPr>
        <w:numPr>
          <w:ilvl w:val="0"/>
          <w:numId w:val="2"/>
        </w:numPr>
        <w:jc w:val="both"/>
        <w:rPr>
          <w:lang w:val="uk-UA"/>
        </w:rPr>
      </w:pPr>
      <w:r>
        <w:rPr>
          <w:lang w:val="uk-UA"/>
        </w:rPr>
        <w:t xml:space="preserve">До повної сліпоти (0,0) прирівнюється гострота зору нижче за 0,01. </w:t>
      </w:r>
    </w:p>
    <w:p w:rsidR="00C46C67" w:rsidRDefault="00C46C67" w:rsidP="00C46C67">
      <w:pPr>
        <w:numPr>
          <w:ilvl w:val="0"/>
          <w:numId w:val="2"/>
        </w:numPr>
        <w:jc w:val="both"/>
        <w:rPr>
          <w:lang w:val="uk-UA"/>
        </w:rPr>
      </w:pPr>
      <w:r>
        <w:rPr>
          <w:lang w:val="uk-UA"/>
        </w:rPr>
        <w:t xml:space="preserve">При видаленні в результаті травми очного яблука, що володіло до нещасного випадку зором, а також при його зморщуванні виплачується 10% страхової суми. </w:t>
      </w:r>
    </w:p>
    <w:p w:rsidR="00C46C67" w:rsidRDefault="00C46C67" w:rsidP="00C46C67">
      <w:pPr>
        <w:jc w:val="both"/>
        <w:rPr>
          <w:lang w:val="uk-UA"/>
        </w:rPr>
      </w:pPr>
    </w:p>
    <w:p w:rsidR="00C46C67" w:rsidRDefault="00C46C67" w:rsidP="00C46C67">
      <w:pPr>
        <w:jc w:val="both"/>
        <w:rPr>
          <w:lang w:val="uk-UA"/>
        </w:rPr>
      </w:pPr>
    </w:p>
    <w:p w:rsidR="00C46C67" w:rsidRDefault="00C46C67" w:rsidP="00C46C67">
      <w:pPr>
        <w:jc w:val="both"/>
        <w:rPr>
          <w:lang w:val="uk-UA"/>
        </w:rPr>
      </w:pPr>
    </w:p>
    <w:p w:rsidR="00C46C67" w:rsidRDefault="00C46C67" w:rsidP="00C46C67">
      <w:pPr>
        <w:jc w:val="both"/>
        <w:rPr>
          <w:lang w:val="uk-UA"/>
        </w:rPr>
      </w:pPr>
    </w:p>
    <w:p w:rsidR="00C46C67" w:rsidRDefault="00C46C67" w:rsidP="00C46C67">
      <w:pPr>
        <w:jc w:val="both"/>
        <w:rPr>
          <w:lang w:val="uk-UA"/>
        </w:rPr>
      </w:pPr>
    </w:p>
    <w:p w:rsidR="00C46C67" w:rsidRDefault="00C46C67" w:rsidP="00C46C67">
      <w:pPr>
        <w:jc w:val="both"/>
        <w:rPr>
          <w:lang w:val="uk-UA"/>
        </w:rPr>
      </w:pPr>
    </w:p>
    <w:p w:rsidR="00C46C67" w:rsidRDefault="00C46C67" w:rsidP="00C46C67">
      <w:pPr>
        <w:jc w:val="both"/>
        <w:rPr>
          <w:lang w:val="uk-UA"/>
        </w:rPr>
      </w:pPr>
    </w:p>
    <w:p w:rsidR="00C46C67" w:rsidRDefault="00C46C67" w:rsidP="00C46C67">
      <w:pPr>
        <w:jc w:val="both"/>
        <w:rPr>
          <w:lang w:val="uk-UA"/>
        </w:rPr>
      </w:pPr>
    </w:p>
    <w:p w:rsidR="00C46C67" w:rsidRDefault="00C46C67" w:rsidP="00C46C67">
      <w:pPr>
        <w:jc w:val="both"/>
        <w:rPr>
          <w:lang w:val="uk-UA"/>
        </w:rPr>
      </w:pPr>
    </w:p>
    <w:p w:rsidR="00C46C67" w:rsidRDefault="00C46C67" w:rsidP="00C46C67">
      <w:pPr>
        <w:pStyle w:val="8"/>
        <w:rPr>
          <w:sz w:val="24"/>
          <w:lang w:val="en-US"/>
        </w:rPr>
      </w:pPr>
      <w:r>
        <w:rPr>
          <w:sz w:val="24"/>
        </w:rPr>
        <w:t>Таблиця  №2</w:t>
      </w:r>
      <w:r>
        <w:rPr>
          <w:sz w:val="24"/>
          <w:lang w:val="en-US"/>
        </w:rPr>
        <w:t xml:space="preserve"> </w:t>
      </w:r>
      <w:r>
        <w:rPr>
          <w:sz w:val="24"/>
        </w:rPr>
        <w:t xml:space="preserve">страхових виплат </w:t>
      </w:r>
    </w:p>
    <w:p w:rsidR="00C46C67" w:rsidRDefault="00C46C67" w:rsidP="00C46C67">
      <w:pPr>
        <w:rPr>
          <w:lang w:val="en-US"/>
        </w:rPr>
      </w:pPr>
    </w:p>
    <w:tbl>
      <w:tblPr>
        <w:tblW w:w="0" w:type="auto"/>
        <w:tblInd w:w="2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5760"/>
        <w:gridCol w:w="3060"/>
      </w:tblGrid>
      <w:tr w:rsidR="00C46C67" w:rsidTr="00C95E8E">
        <w:tc>
          <w:tcPr>
            <w:tcW w:w="540" w:type="dxa"/>
            <w:tcBorders>
              <w:top w:val="single" w:sz="6" w:space="0" w:color="auto"/>
              <w:left w:val="single" w:sz="6" w:space="0" w:color="auto"/>
              <w:bottom w:val="single" w:sz="6" w:space="0" w:color="auto"/>
              <w:right w:val="single" w:sz="4" w:space="0" w:color="auto"/>
            </w:tcBorders>
            <w:vAlign w:val="center"/>
          </w:tcPr>
          <w:p w:rsidR="00C46C67" w:rsidRDefault="00C46C67" w:rsidP="00C95E8E">
            <w:pPr>
              <w:widowControl w:val="0"/>
              <w:jc w:val="center"/>
              <w:rPr>
                <w:b/>
                <w:bCs/>
                <w:i/>
                <w:iCs/>
                <w:sz w:val="22"/>
                <w:lang w:val="uk-UA"/>
              </w:rPr>
            </w:pPr>
          </w:p>
          <w:p w:rsidR="00C46C67" w:rsidRDefault="00C46C67" w:rsidP="00C95E8E">
            <w:pPr>
              <w:pStyle w:val="2"/>
              <w:jc w:val="right"/>
              <w:rPr>
                <w:rFonts w:cs="Arial"/>
                <w:sz w:val="22"/>
              </w:rPr>
            </w:pPr>
            <w:r>
              <w:rPr>
                <w:rFonts w:cs="Arial"/>
                <w:sz w:val="22"/>
              </w:rPr>
              <w:t>№</w:t>
            </w:r>
          </w:p>
          <w:p w:rsidR="00C46C67" w:rsidRDefault="00C46C67" w:rsidP="00C95E8E">
            <w:pPr>
              <w:rPr>
                <w:b/>
                <w:bCs/>
                <w:lang w:val="uk-UA"/>
              </w:rPr>
            </w:pPr>
            <w:r>
              <w:rPr>
                <w:b/>
                <w:bCs/>
                <w:lang w:val="uk-UA"/>
              </w:rPr>
              <w:t>ст.</w:t>
            </w:r>
          </w:p>
          <w:p w:rsidR="00C46C67" w:rsidRDefault="00C46C67" w:rsidP="00C95E8E">
            <w:pPr>
              <w:rPr>
                <w:sz w:val="22"/>
                <w:lang w:val="uk-UA"/>
              </w:rPr>
            </w:pPr>
          </w:p>
        </w:tc>
        <w:tc>
          <w:tcPr>
            <w:tcW w:w="5760" w:type="dxa"/>
            <w:tcBorders>
              <w:top w:val="single" w:sz="6" w:space="0" w:color="auto"/>
              <w:left w:val="single" w:sz="4" w:space="0" w:color="auto"/>
              <w:bottom w:val="single" w:sz="6" w:space="0" w:color="auto"/>
              <w:right w:val="single" w:sz="6" w:space="0" w:color="auto"/>
            </w:tcBorders>
            <w:vAlign w:val="center"/>
          </w:tcPr>
          <w:p w:rsidR="00C46C67" w:rsidRDefault="00C46C67" w:rsidP="00C95E8E">
            <w:pPr>
              <w:widowControl w:val="0"/>
              <w:jc w:val="center"/>
              <w:rPr>
                <w:b/>
                <w:bCs/>
                <w:i/>
                <w:iCs/>
                <w:sz w:val="22"/>
                <w:lang w:val="uk-UA"/>
              </w:rPr>
            </w:pPr>
          </w:p>
          <w:p w:rsidR="00C46C67" w:rsidRDefault="00C46C67" w:rsidP="00C95E8E">
            <w:pPr>
              <w:pStyle w:val="2"/>
              <w:jc w:val="center"/>
              <w:rPr>
                <w:rFonts w:cs="Arial"/>
                <w:sz w:val="22"/>
              </w:rPr>
            </w:pPr>
            <w:r>
              <w:rPr>
                <w:rFonts w:cs="Arial"/>
                <w:sz w:val="22"/>
              </w:rPr>
              <w:t>Перелік травм і ушкоджень</w:t>
            </w:r>
          </w:p>
          <w:p w:rsidR="00C46C67" w:rsidRDefault="00C46C67" w:rsidP="00C95E8E">
            <w:pPr>
              <w:rPr>
                <w:sz w:val="22"/>
                <w:lang w:val="uk-UA"/>
              </w:rPr>
            </w:pPr>
          </w:p>
        </w:tc>
        <w:tc>
          <w:tcPr>
            <w:tcW w:w="3060" w:type="dxa"/>
            <w:tcBorders>
              <w:top w:val="single" w:sz="6" w:space="0" w:color="auto"/>
              <w:left w:val="single" w:sz="6" w:space="0" w:color="auto"/>
              <w:bottom w:val="single" w:sz="6" w:space="0" w:color="auto"/>
              <w:right w:val="single" w:sz="6" w:space="0" w:color="auto"/>
            </w:tcBorders>
            <w:vAlign w:val="center"/>
          </w:tcPr>
          <w:p w:rsidR="00C46C67" w:rsidRDefault="00C46C67" w:rsidP="00C95E8E">
            <w:pPr>
              <w:widowControl w:val="0"/>
              <w:jc w:val="center"/>
              <w:rPr>
                <w:b/>
                <w:bCs/>
                <w:i/>
                <w:iCs/>
                <w:sz w:val="22"/>
                <w:lang w:val="uk-UA"/>
              </w:rPr>
            </w:pPr>
            <w:r>
              <w:rPr>
                <w:b/>
                <w:bCs/>
                <w:i/>
                <w:iCs/>
                <w:sz w:val="22"/>
                <w:lang w:val="uk-UA"/>
              </w:rPr>
              <w:t>Розмір страхової виплати</w:t>
            </w:r>
          </w:p>
          <w:p w:rsidR="00C46C67" w:rsidRDefault="00C46C67" w:rsidP="00C95E8E">
            <w:pPr>
              <w:widowControl w:val="0"/>
              <w:jc w:val="center"/>
              <w:rPr>
                <w:b/>
                <w:bCs/>
                <w:i/>
                <w:iCs/>
                <w:sz w:val="22"/>
                <w:lang w:val="uk-UA"/>
              </w:rPr>
            </w:pPr>
            <w:r>
              <w:rPr>
                <w:b/>
                <w:bCs/>
                <w:i/>
                <w:iCs/>
                <w:sz w:val="22"/>
                <w:lang w:val="uk-UA"/>
              </w:rPr>
              <w:t>( у % від страхової суми</w:t>
            </w:r>
            <w:r>
              <w:rPr>
                <w:b/>
                <w:bCs/>
                <w:sz w:val="22"/>
                <w:lang w:val="uk-UA"/>
              </w:rPr>
              <w:t>)</w:t>
            </w:r>
          </w:p>
        </w:tc>
      </w:tr>
      <w:tr w:rsidR="00C46C67" w:rsidTr="00C95E8E">
        <w:tc>
          <w:tcPr>
            <w:tcW w:w="540" w:type="dxa"/>
            <w:tcBorders>
              <w:top w:val="single" w:sz="6" w:space="0" w:color="auto"/>
              <w:left w:val="single" w:sz="4"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 xml:space="preserve">Повна втрата єдиної чи обох верхніх кінцівок </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rPr>
            </w:pPr>
            <w:r>
              <w:rPr>
                <w:b/>
                <w:bCs/>
                <w:sz w:val="22"/>
              </w:rPr>
              <w:t>100</w:t>
            </w:r>
          </w:p>
        </w:tc>
      </w:tr>
      <w:tr w:rsidR="00C46C67" w:rsidTr="00C95E8E">
        <w:tc>
          <w:tcPr>
            <w:tcW w:w="540" w:type="dxa"/>
            <w:tcBorders>
              <w:top w:val="single" w:sz="6" w:space="0" w:color="auto"/>
              <w:left w:val="single" w:sz="4"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втрата єдиної чи обох нижніх кінцівок</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rPr>
            </w:pPr>
            <w:r>
              <w:rPr>
                <w:b/>
                <w:bCs/>
                <w:sz w:val="22"/>
              </w:rPr>
              <w:t>100</w:t>
            </w:r>
          </w:p>
        </w:tc>
      </w:tr>
      <w:tr w:rsidR="00C46C67" w:rsidTr="00C95E8E">
        <w:tc>
          <w:tcPr>
            <w:tcW w:w="540" w:type="dxa"/>
            <w:tcBorders>
              <w:top w:val="single" w:sz="6" w:space="0" w:color="auto"/>
              <w:left w:val="single" w:sz="4"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3.</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втрата однієї</w:t>
            </w:r>
            <w:r>
              <w:rPr>
                <w:b/>
                <w:bCs/>
                <w:i/>
                <w:iCs/>
                <w:sz w:val="22"/>
                <w:lang w:val="uk-UA"/>
              </w:rPr>
              <w:t xml:space="preserve"> </w:t>
            </w:r>
            <w:r>
              <w:rPr>
                <w:sz w:val="22"/>
                <w:lang w:val="uk-UA"/>
              </w:rPr>
              <w:t xml:space="preserve">верхньої кінцівки  </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rPr>
            </w:pPr>
            <w:r>
              <w:rPr>
                <w:b/>
                <w:bCs/>
                <w:sz w:val="22"/>
              </w:rPr>
              <w:t>70</w:t>
            </w:r>
          </w:p>
        </w:tc>
      </w:tr>
      <w:tr w:rsidR="00C46C67" w:rsidTr="00C95E8E">
        <w:tc>
          <w:tcPr>
            <w:tcW w:w="540" w:type="dxa"/>
            <w:tcBorders>
              <w:top w:val="single" w:sz="6" w:space="0" w:color="auto"/>
              <w:left w:val="single" w:sz="4"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4.</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 xml:space="preserve">Повна втрата однієї нижньої кінцівки </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rPr>
            </w:pPr>
            <w:r>
              <w:rPr>
                <w:b/>
                <w:bCs/>
                <w:sz w:val="22"/>
              </w:rPr>
              <w:t>70</w:t>
            </w:r>
          </w:p>
        </w:tc>
      </w:tr>
      <w:tr w:rsidR="00C46C67" w:rsidTr="00C95E8E">
        <w:tc>
          <w:tcPr>
            <w:tcW w:w="540" w:type="dxa"/>
            <w:tcBorders>
              <w:top w:val="single" w:sz="6" w:space="0" w:color="auto"/>
              <w:left w:val="single" w:sz="4"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5.</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втрата однієї верхньої або нижньої кінцівки</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rPr>
            </w:pPr>
            <w:r>
              <w:rPr>
                <w:b/>
                <w:bCs/>
                <w:sz w:val="22"/>
              </w:rPr>
              <w:t>50</w:t>
            </w:r>
          </w:p>
        </w:tc>
      </w:tr>
      <w:tr w:rsidR="00C46C67" w:rsidTr="00C95E8E">
        <w:tc>
          <w:tcPr>
            <w:tcW w:w="540" w:type="dxa"/>
            <w:tcBorders>
              <w:top w:val="single" w:sz="6" w:space="0" w:color="auto"/>
              <w:left w:val="single" w:sz="4"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6.</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втрата єдиної верхньої або нижньої кінцівки</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80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7.</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 xml:space="preserve">Повна втрата великого пальця </w:t>
            </w:r>
            <w:r>
              <w:rPr>
                <w:b/>
                <w:bCs/>
                <w:i/>
                <w:iCs/>
                <w:sz w:val="22"/>
                <w:lang w:val="uk-UA"/>
              </w:rPr>
              <w:t xml:space="preserve"> </w:t>
            </w:r>
            <w:r>
              <w:rPr>
                <w:sz w:val="22"/>
                <w:lang w:val="uk-UA"/>
              </w:rPr>
              <w:t>кисті</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15</w:t>
            </w:r>
          </w:p>
        </w:tc>
      </w:tr>
      <w:tr w:rsidR="00C46C67" w:rsidTr="00C95E8E">
        <w:trPr>
          <w:trHeight w:val="265"/>
        </w:trPr>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8.</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втрата великого пальця  кисті</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9.</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втрата вказівного пальця  кисті</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10.</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втрата вказівного пальця  кисті</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5</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11.</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втрата будь-якого іншого пальця  кисті</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5</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12.</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втрата будь-якого іншого пальця кисті</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2</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13.</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втрата великого пальця стопи</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14.</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втрата великого пальця стопи</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5</w:t>
            </w:r>
          </w:p>
        </w:tc>
      </w:tr>
      <w:tr w:rsidR="00C46C67" w:rsidTr="00C95E8E">
        <w:trPr>
          <w:trHeight w:val="276"/>
        </w:trPr>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15.</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втрата будь-якого іншого пальця стопи</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3</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16.</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втрата будь-якого іншого пальця стопи</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17.</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необоротна втрата розуму (деменція)</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100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18.</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Повний необоротний параліч (повна втрата рухомості)</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100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19.</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необоротна втрата зору обох очей</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100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20.</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необоротна втрата зору одного ока</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35</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21.</w:t>
            </w:r>
          </w:p>
          <w:p w:rsidR="00C46C67" w:rsidRDefault="00C46C67" w:rsidP="00C95E8E">
            <w:pPr>
              <w:widowControl w:val="0"/>
              <w:jc w:val="right"/>
              <w:rPr>
                <w:b/>
                <w:bCs/>
                <w:sz w:val="22"/>
                <w:lang w:val="uk-UA"/>
              </w:rPr>
            </w:pP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 xml:space="preserve">Повна  необоротна втрата зору  ока  за умови попередньої </w:t>
            </w:r>
          </w:p>
          <w:p w:rsidR="00C46C67" w:rsidRDefault="00C46C67" w:rsidP="00C95E8E">
            <w:pPr>
              <w:widowControl w:val="0"/>
              <w:rPr>
                <w:sz w:val="22"/>
                <w:lang w:val="uk-UA"/>
              </w:rPr>
            </w:pPr>
            <w:r>
              <w:rPr>
                <w:sz w:val="22"/>
                <w:lang w:val="uk-UA"/>
              </w:rPr>
              <w:t>сліпоти другого ока</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p>
          <w:p w:rsidR="00C46C67" w:rsidRDefault="00C46C67" w:rsidP="00C95E8E">
            <w:pPr>
              <w:widowControl w:val="0"/>
              <w:jc w:val="center"/>
              <w:rPr>
                <w:b/>
                <w:bCs/>
                <w:sz w:val="22"/>
                <w:lang w:val="uk-UA"/>
              </w:rPr>
            </w:pPr>
            <w:r>
              <w:rPr>
                <w:b/>
                <w:bCs/>
                <w:sz w:val="22"/>
                <w:lang w:val="uk-UA"/>
              </w:rPr>
              <w:t xml:space="preserve"> 65</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22.</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необоротна втрата зору одного ока до 50%</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15</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23.</w:t>
            </w:r>
          </w:p>
          <w:p w:rsidR="00C46C67" w:rsidRDefault="00C46C67" w:rsidP="00C95E8E">
            <w:pPr>
              <w:widowControl w:val="0"/>
              <w:jc w:val="right"/>
              <w:rPr>
                <w:b/>
                <w:bCs/>
                <w:sz w:val="22"/>
                <w:lang w:val="uk-UA"/>
              </w:rPr>
            </w:pP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 xml:space="preserve">Часткова  необоротна втрата зору одного ока на 50% і </w:t>
            </w:r>
          </w:p>
          <w:p w:rsidR="00C46C67" w:rsidRDefault="00C46C67" w:rsidP="00C95E8E">
            <w:pPr>
              <w:widowControl w:val="0"/>
              <w:rPr>
                <w:sz w:val="22"/>
                <w:lang w:val="uk-UA"/>
              </w:rPr>
            </w:pPr>
            <w:r>
              <w:rPr>
                <w:sz w:val="22"/>
                <w:lang w:val="uk-UA"/>
              </w:rPr>
              <w:t>більше</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p>
          <w:p w:rsidR="00C46C67" w:rsidRDefault="00C46C67" w:rsidP="00C95E8E">
            <w:pPr>
              <w:widowControl w:val="0"/>
              <w:jc w:val="center"/>
              <w:rPr>
                <w:b/>
                <w:bCs/>
                <w:sz w:val="22"/>
                <w:lang w:val="uk-UA"/>
              </w:rPr>
            </w:pPr>
            <w:r>
              <w:rPr>
                <w:b/>
                <w:bCs/>
                <w:sz w:val="22"/>
                <w:lang w:val="uk-UA"/>
              </w:rPr>
              <w:t>30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24.</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Будь-яка часткова втрата зору єдиного ока</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40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25.</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необоротна втрата слуху обох вух</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50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26.</w:t>
            </w: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необоротна втрата слуху одного вуха</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r>
              <w:rPr>
                <w:b/>
                <w:bCs/>
                <w:sz w:val="22"/>
                <w:lang w:val="uk-UA"/>
              </w:rPr>
              <w:t>15</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27.</w:t>
            </w:r>
          </w:p>
          <w:p w:rsidR="00C46C67" w:rsidRDefault="00C46C67" w:rsidP="00C95E8E">
            <w:pPr>
              <w:widowControl w:val="0"/>
              <w:jc w:val="right"/>
              <w:rPr>
                <w:b/>
                <w:bCs/>
                <w:sz w:val="22"/>
                <w:lang w:val="uk-UA"/>
              </w:rPr>
            </w:pP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Повна  необоротна втрата слуху одного вуха за умови</w:t>
            </w:r>
          </w:p>
          <w:p w:rsidR="00C46C67" w:rsidRDefault="00C46C67" w:rsidP="00C95E8E">
            <w:pPr>
              <w:widowControl w:val="0"/>
              <w:rPr>
                <w:sz w:val="22"/>
                <w:lang w:val="uk-UA"/>
              </w:rPr>
            </w:pPr>
            <w:r>
              <w:rPr>
                <w:sz w:val="22"/>
                <w:lang w:val="uk-UA"/>
              </w:rPr>
              <w:t>попередньої глухоти другого вуха</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p>
          <w:p w:rsidR="00C46C67" w:rsidRDefault="00C46C67" w:rsidP="00C95E8E">
            <w:pPr>
              <w:widowControl w:val="0"/>
              <w:jc w:val="center"/>
              <w:rPr>
                <w:b/>
                <w:bCs/>
                <w:sz w:val="22"/>
                <w:lang w:val="uk-UA"/>
              </w:rPr>
            </w:pPr>
            <w:r>
              <w:rPr>
                <w:b/>
                <w:bCs/>
                <w:sz w:val="22"/>
                <w:lang w:val="uk-UA"/>
              </w:rPr>
              <w:t>35</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28.</w:t>
            </w:r>
          </w:p>
          <w:p w:rsidR="00C46C67" w:rsidRDefault="00C46C67" w:rsidP="00C95E8E">
            <w:pPr>
              <w:widowControl w:val="0"/>
              <w:jc w:val="right"/>
              <w:rPr>
                <w:b/>
                <w:bCs/>
                <w:sz w:val="22"/>
                <w:lang w:val="uk-UA"/>
              </w:rPr>
            </w:pP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необоротна</w:t>
            </w:r>
            <w:r>
              <w:rPr>
                <w:b/>
                <w:bCs/>
                <w:i/>
                <w:iCs/>
                <w:sz w:val="22"/>
                <w:lang w:val="uk-UA"/>
              </w:rPr>
              <w:t xml:space="preserve"> </w:t>
            </w:r>
            <w:r>
              <w:rPr>
                <w:sz w:val="22"/>
                <w:lang w:val="uk-UA"/>
              </w:rPr>
              <w:t xml:space="preserve">втрата слуху (розмова пошепки  на </w:t>
            </w:r>
          </w:p>
          <w:p w:rsidR="00C46C67" w:rsidRDefault="00C46C67" w:rsidP="00C95E8E">
            <w:pPr>
              <w:widowControl w:val="0"/>
              <w:rPr>
                <w:sz w:val="22"/>
                <w:lang w:val="uk-UA"/>
              </w:rPr>
            </w:pPr>
            <w:r>
              <w:rPr>
                <w:sz w:val="22"/>
                <w:lang w:val="uk-UA"/>
              </w:rPr>
              <w:t>відстані до1м)</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p>
          <w:p w:rsidR="00C46C67" w:rsidRDefault="00C46C67" w:rsidP="00C95E8E">
            <w:pPr>
              <w:widowControl w:val="0"/>
              <w:jc w:val="center"/>
              <w:rPr>
                <w:b/>
                <w:bCs/>
                <w:sz w:val="22"/>
                <w:lang w:val="uk-UA"/>
              </w:rPr>
            </w:pPr>
            <w:r>
              <w:rPr>
                <w:b/>
                <w:bCs/>
                <w:sz w:val="22"/>
                <w:lang w:val="uk-UA"/>
              </w:rPr>
              <w:t>10</w:t>
            </w:r>
          </w:p>
        </w:tc>
      </w:tr>
      <w:tr w:rsidR="00C46C67" w:rsidTr="00C95E8E">
        <w:tc>
          <w:tcPr>
            <w:tcW w:w="540" w:type="dxa"/>
            <w:tcBorders>
              <w:top w:val="single" w:sz="6" w:space="0" w:color="auto"/>
              <w:left w:val="single" w:sz="6" w:space="0" w:color="auto"/>
              <w:bottom w:val="single" w:sz="6" w:space="0" w:color="auto"/>
              <w:right w:val="single" w:sz="4" w:space="0" w:color="auto"/>
            </w:tcBorders>
          </w:tcPr>
          <w:p w:rsidR="00C46C67" w:rsidRDefault="00C46C67" w:rsidP="00C95E8E">
            <w:pPr>
              <w:widowControl w:val="0"/>
              <w:jc w:val="right"/>
              <w:rPr>
                <w:b/>
                <w:bCs/>
                <w:sz w:val="22"/>
                <w:lang w:val="uk-UA"/>
              </w:rPr>
            </w:pPr>
            <w:r>
              <w:rPr>
                <w:b/>
                <w:bCs/>
                <w:sz w:val="22"/>
                <w:lang w:val="uk-UA"/>
              </w:rPr>
              <w:t>29.</w:t>
            </w:r>
          </w:p>
          <w:p w:rsidR="00C46C67" w:rsidRDefault="00C46C67" w:rsidP="00C95E8E">
            <w:pPr>
              <w:widowControl w:val="0"/>
              <w:jc w:val="right"/>
              <w:rPr>
                <w:b/>
                <w:bCs/>
                <w:sz w:val="22"/>
                <w:lang w:val="uk-UA"/>
              </w:rPr>
            </w:pPr>
          </w:p>
        </w:tc>
        <w:tc>
          <w:tcPr>
            <w:tcW w:w="5760" w:type="dxa"/>
            <w:tcBorders>
              <w:top w:val="single" w:sz="6" w:space="0" w:color="auto"/>
              <w:left w:val="single" w:sz="4" w:space="0" w:color="auto"/>
              <w:bottom w:val="single" w:sz="6" w:space="0" w:color="auto"/>
              <w:right w:val="single" w:sz="6" w:space="0" w:color="auto"/>
            </w:tcBorders>
          </w:tcPr>
          <w:p w:rsidR="00C46C67" w:rsidRDefault="00C46C67" w:rsidP="00C95E8E">
            <w:pPr>
              <w:widowControl w:val="0"/>
              <w:rPr>
                <w:sz w:val="22"/>
                <w:lang w:val="uk-UA"/>
              </w:rPr>
            </w:pPr>
            <w:r>
              <w:rPr>
                <w:sz w:val="22"/>
                <w:lang w:val="uk-UA"/>
              </w:rPr>
              <w:t>Часткова  необоротна</w:t>
            </w:r>
            <w:r>
              <w:rPr>
                <w:b/>
                <w:bCs/>
                <w:i/>
                <w:iCs/>
                <w:sz w:val="22"/>
                <w:lang w:val="uk-UA"/>
              </w:rPr>
              <w:t xml:space="preserve"> </w:t>
            </w:r>
            <w:r>
              <w:rPr>
                <w:sz w:val="22"/>
                <w:lang w:val="uk-UA"/>
              </w:rPr>
              <w:t xml:space="preserve">втрата слуху (розмова пошепки  на </w:t>
            </w:r>
          </w:p>
          <w:p w:rsidR="00C46C67" w:rsidRDefault="00C46C67" w:rsidP="00C95E8E">
            <w:pPr>
              <w:widowControl w:val="0"/>
              <w:rPr>
                <w:sz w:val="22"/>
                <w:lang w:val="uk-UA"/>
              </w:rPr>
            </w:pPr>
            <w:r>
              <w:rPr>
                <w:sz w:val="22"/>
                <w:lang w:val="uk-UA"/>
              </w:rPr>
              <w:t>відстані до1м) за умови попередньої глухоти другого вуха</w:t>
            </w:r>
          </w:p>
        </w:tc>
        <w:tc>
          <w:tcPr>
            <w:tcW w:w="3060" w:type="dxa"/>
            <w:tcBorders>
              <w:top w:val="single" w:sz="6" w:space="0" w:color="auto"/>
              <w:left w:val="single" w:sz="6" w:space="0" w:color="auto"/>
              <w:bottom w:val="single" w:sz="6" w:space="0" w:color="auto"/>
              <w:right w:val="single" w:sz="6" w:space="0" w:color="auto"/>
            </w:tcBorders>
          </w:tcPr>
          <w:p w:rsidR="00C46C67" w:rsidRDefault="00C46C67" w:rsidP="00C95E8E">
            <w:pPr>
              <w:widowControl w:val="0"/>
              <w:jc w:val="center"/>
              <w:rPr>
                <w:b/>
                <w:bCs/>
                <w:sz w:val="22"/>
                <w:lang w:val="uk-UA"/>
              </w:rPr>
            </w:pPr>
          </w:p>
          <w:p w:rsidR="00C46C67" w:rsidRDefault="00C46C67" w:rsidP="00C95E8E">
            <w:pPr>
              <w:widowControl w:val="0"/>
              <w:jc w:val="center"/>
              <w:rPr>
                <w:b/>
                <w:bCs/>
                <w:sz w:val="22"/>
                <w:lang w:val="uk-UA"/>
              </w:rPr>
            </w:pPr>
            <w:r>
              <w:rPr>
                <w:b/>
                <w:bCs/>
                <w:sz w:val="22"/>
                <w:lang w:val="uk-UA"/>
              </w:rPr>
              <w:t>25</w:t>
            </w:r>
          </w:p>
        </w:tc>
      </w:tr>
    </w:tbl>
    <w:p w:rsidR="00C46C67" w:rsidRDefault="00C46C67" w:rsidP="00C46C67">
      <w:pPr>
        <w:pStyle w:val="23"/>
        <w:ind w:left="540" w:hanging="720"/>
      </w:pPr>
      <w:r>
        <w:t xml:space="preserve">            </w:t>
      </w:r>
    </w:p>
    <w:p w:rsidR="00C46C67" w:rsidRDefault="00C46C67" w:rsidP="00C46C67">
      <w:pPr>
        <w:pStyle w:val="23"/>
        <w:ind w:left="0"/>
      </w:pPr>
      <w:r>
        <w:t xml:space="preserve">Під повною втратою верхньої або нижньої кінцівки  розуміється її  ампутація на рівні і вище ліктьового чи колінного суглобів. </w:t>
      </w:r>
    </w:p>
    <w:p w:rsidR="00C46C67" w:rsidRDefault="00C46C67" w:rsidP="00C46C67">
      <w:pPr>
        <w:pStyle w:val="23"/>
        <w:ind w:left="0"/>
      </w:pPr>
      <w:r>
        <w:t>Всі інші випадки ( за винятком  ампутації пальців кисті та стопи) розглядаються як часткова втрата верхньої або нижньої кінцівки.</w:t>
      </w:r>
    </w:p>
    <w:p w:rsidR="00C46C67" w:rsidRDefault="00C46C67" w:rsidP="00C46C67">
      <w:pPr>
        <w:pStyle w:val="23"/>
        <w:ind w:left="0"/>
      </w:pPr>
      <w:r>
        <w:t>Під повною втратою будь-якого пальця  верхньої або нижньої кінцівки розуміється ампутація не нижче рівня проксимальної фаланги.</w:t>
      </w:r>
    </w:p>
    <w:p w:rsidR="00C46C67" w:rsidRDefault="00C46C67" w:rsidP="00C46C67">
      <w:pPr>
        <w:pStyle w:val="23"/>
        <w:ind w:left="0"/>
      </w:pPr>
      <w:r>
        <w:t>Всі інші випадки ампутації пальців  верхньої або нижньої кінцівки розглядаються як часткова втрата пальців верхньої або нижньої кінцівки.</w:t>
      </w:r>
    </w:p>
    <w:p w:rsidR="00C46C67" w:rsidRDefault="00C46C67" w:rsidP="00C46C67">
      <w:pPr>
        <w:pStyle w:val="33"/>
        <w:ind w:firstLine="0"/>
        <w:rPr>
          <w:sz w:val="22"/>
          <w:szCs w:val="20"/>
        </w:rPr>
      </w:pPr>
      <w:r>
        <w:rPr>
          <w:sz w:val="22"/>
        </w:rPr>
        <w:t>Під повною втратою зору розуміється гострота зору нижча за 0,01.</w:t>
      </w:r>
    </w:p>
    <w:p w:rsidR="00C46C67" w:rsidRDefault="00C46C67" w:rsidP="00C46C67">
      <w:pPr>
        <w:jc w:val="both"/>
        <w:rPr>
          <w:lang w:val="uk-UA"/>
        </w:rPr>
      </w:pPr>
      <w:r>
        <w:rPr>
          <w:lang w:val="uk-UA"/>
        </w:rPr>
        <w:lastRenderedPageBreak/>
        <w:t>Повна втрата здатності функціонування  будь-якого органу або органів, вказаних у Таблиці №1, прирівнюється до повної втрати цього органу або органів.</w:t>
      </w:r>
    </w:p>
    <w:p w:rsidR="00C46C67" w:rsidRPr="007449B2" w:rsidRDefault="00C46C67" w:rsidP="00C46C67">
      <w:pPr>
        <w:pStyle w:val="21"/>
        <w:rPr>
          <w:sz w:val="24"/>
        </w:rPr>
      </w:pPr>
      <w:r>
        <w:t>Якщо нещасний випадок призвів до ушкоджень за декількома категоріями, відсотки страхових виплат додаються, але загальна страхова виплата не повинна перевищувати 100 % страхової суми, встановленої для однієї Застрахованої особи</w:t>
      </w:r>
    </w:p>
    <w:p w:rsidR="0006029F" w:rsidRPr="00C46C67" w:rsidRDefault="0006029F">
      <w:pPr>
        <w:rPr>
          <w:lang w:val="uk-UA"/>
        </w:rPr>
      </w:pPr>
      <w:bookmarkStart w:id="0" w:name="_GoBack"/>
      <w:bookmarkEnd w:id="0"/>
    </w:p>
    <w:sectPr w:rsidR="0006029F" w:rsidRPr="00C46C67" w:rsidSect="007449B2">
      <w:headerReference w:type="default" r:id="rId5"/>
      <w:footerReference w:type="even" r:id="rId6"/>
      <w:footerReference w:type="default" r:id="rId7"/>
      <w:pgSz w:w="11906" w:h="16838"/>
      <w:pgMar w:top="567" w:right="746" w:bottom="360" w:left="1080" w:header="709" w:footer="709" w:gutter="0"/>
      <w:pgNumType w:start="1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B2" w:rsidRDefault="00C46C67" w:rsidP="00EB252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rsidR="007449B2" w:rsidRDefault="00C46C6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B2" w:rsidRDefault="00C46C67" w:rsidP="00612D76">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7449B2" w:rsidRDefault="00C46C67" w:rsidP="000F62A5">
    <w:pPr>
      <w:pStyle w:val="a5"/>
      <w:ind w:right="360"/>
      <w:rPr>
        <w:lang w:val="uk-U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B2" w:rsidRDefault="00C46C67">
    <w:pPr>
      <w:pStyle w:val="a3"/>
      <w:jc w:val="right"/>
      <w:rPr>
        <w:i/>
        <w:iCs/>
        <w:sz w:val="20"/>
        <w:lang w:val="uk-UA"/>
      </w:rPr>
    </w:pPr>
  </w:p>
  <w:p w:rsidR="007449B2" w:rsidRPr="00903604" w:rsidRDefault="00C46C67">
    <w:pPr>
      <w:pStyle w:val="a3"/>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76A8"/>
    <w:multiLevelType w:val="hybridMultilevel"/>
    <w:tmpl w:val="C91013A0"/>
    <w:lvl w:ilvl="0" w:tplc="FBAED98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B464BD"/>
    <w:multiLevelType w:val="hybridMultilevel"/>
    <w:tmpl w:val="23D88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9DB67FA"/>
    <w:multiLevelType w:val="hybridMultilevel"/>
    <w:tmpl w:val="4AFC2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96269A"/>
    <w:multiLevelType w:val="hybridMultilevel"/>
    <w:tmpl w:val="89CE3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13"/>
    <w:rsid w:val="00006E13"/>
    <w:rsid w:val="0006029F"/>
    <w:rsid w:val="00C4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8BFF73-C945-47C7-83CF-971C699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C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C67"/>
    <w:pPr>
      <w:keepNext/>
      <w:jc w:val="center"/>
      <w:outlineLvl w:val="0"/>
    </w:pPr>
    <w:rPr>
      <w:b/>
      <w:bCs/>
      <w:lang w:val="uk-UA"/>
    </w:rPr>
  </w:style>
  <w:style w:type="paragraph" w:styleId="2">
    <w:name w:val="heading 2"/>
    <w:basedOn w:val="a"/>
    <w:next w:val="a"/>
    <w:link w:val="20"/>
    <w:qFormat/>
    <w:rsid w:val="00C46C67"/>
    <w:pPr>
      <w:keepNext/>
      <w:jc w:val="both"/>
      <w:outlineLvl w:val="1"/>
    </w:pPr>
    <w:rPr>
      <w:b/>
      <w:bCs/>
      <w:i/>
      <w:iCs/>
      <w:lang w:val="uk-UA"/>
    </w:rPr>
  </w:style>
  <w:style w:type="paragraph" w:styleId="3">
    <w:name w:val="heading 3"/>
    <w:basedOn w:val="a"/>
    <w:next w:val="a"/>
    <w:link w:val="30"/>
    <w:qFormat/>
    <w:rsid w:val="00C46C67"/>
    <w:pPr>
      <w:keepNext/>
      <w:spacing w:before="240" w:after="60"/>
      <w:outlineLvl w:val="2"/>
    </w:pPr>
    <w:rPr>
      <w:rFonts w:ascii="Arial" w:hAnsi="Arial" w:cs="Arial"/>
      <w:b/>
      <w:bCs/>
      <w:sz w:val="26"/>
      <w:szCs w:val="26"/>
    </w:rPr>
  </w:style>
  <w:style w:type="paragraph" w:styleId="4">
    <w:name w:val="heading 4"/>
    <w:basedOn w:val="a"/>
    <w:next w:val="a"/>
    <w:link w:val="40"/>
    <w:qFormat/>
    <w:rsid w:val="00C46C67"/>
    <w:pPr>
      <w:keepNext/>
      <w:jc w:val="right"/>
      <w:outlineLvl w:val="3"/>
    </w:pPr>
    <w:rPr>
      <w:i/>
      <w:iCs/>
      <w:lang w:val="uk-UA"/>
    </w:rPr>
  </w:style>
  <w:style w:type="paragraph" w:styleId="8">
    <w:name w:val="heading 8"/>
    <w:basedOn w:val="a"/>
    <w:next w:val="a"/>
    <w:link w:val="80"/>
    <w:qFormat/>
    <w:rsid w:val="00C46C67"/>
    <w:pPr>
      <w:keepNext/>
      <w:jc w:val="center"/>
      <w:outlineLvl w:val="7"/>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46C67"/>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C46C67"/>
    <w:rPr>
      <w:rFonts w:ascii="Times New Roman" w:eastAsia="Times New Roman" w:hAnsi="Times New Roman" w:cs="Times New Roman"/>
      <w:b/>
      <w:bCs/>
      <w:i/>
      <w:iCs/>
      <w:sz w:val="24"/>
      <w:szCs w:val="24"/>
      <w:lang w:val="uk-UA" w:eastAsia="ru-RU"/>
    </w:rPr>
  </w:style>
  <w:style w:type="character" w:customStyle="1" w:styleId="30">
    <w:name w:val="Заголовок 3 Знак"/>
    <w:basedOn w:val="a0"/>
    <w:link w:val="3"/>
    <w:rsid w:val="00C46C67"/>
    <w:rPr>
      <w:rFonts w:ascii="Arial" w:eastAsia="Times New Roman" w:hAnsi="Arial" w:cs="Arial"/>
      <w:b/>
      <w:bCs/>
      <w:sz w:val="26"/>
      <w:szCs w:val="26"/>
      <w:lang w:eastAsia="ru-RU"/>
    </w:rPr>
  </w:style>
  <w:style w:type="character" w:customStyle="1" w:styleId="40">
    <w:name w:val="Заголовок 4 Знак"/>
    <w:basedOn w:val="a0"/>
    <w:link w:val="4"/>
    <w:rsid w:val="00C46C67"/>
    <w:rPr>
      <w:rFonts w:ascii="Times New Roman" w:eastAsia="Times New Roman" w:hAnsi="Times New Roman" w:cs="Times New Roman"/>
      <w:i/>
      <w:iCs/>
      <w:sz w:val="24"/>
      <w:szCs w:val="24"/>
      <w:lang w:val="uk-UA" w:eastAsia="ru-RU"/>
    </w:rPr>
  </w:style>
  <w:style w:type="character" w:customStyle="1" w:styleId="80">
    <w:name w:val="Заголовок 8 Знак"/>
    <w:basedOn w:val="a0"/>
    <w:link w:val="8"/>
    <w:rsid w:val="00C46C67"/>
    <w:rPr>
      <w:rFonts w:ascii="Times New Roman" w:eastAsia="Times New Roman" w:hAnsi="Times New Roman" w:cs="Times New Roman"/>
      <w:b/>
      <w:bCs/>
      <w:sz w:val="28"/>
      <w:szCs w:val="20"/>
      <w:lang w:val="uk-UA" w:eastAsia="ru-RU"/>
    </w:rPr>
  </w:style>
  <w:style w:type="paragraph" w:styleId="a3">
    <w:name w:val="header"/>
    <w:basedOn w:val="a"/>
    <w:link w:val="a4"/>
    <w:rsid w:val="00C46C67"/>
    <w:pPr>
      <w:tabs>
        <w:tab w:val="center" w:pos="4153"/>
        <w:tab w:val="right" w:pos="8306"/>
      </w:tabs>
    </w:pPr>
  </w:style>
  <w:style w:type="character" w:customStyle="1" w:styleId="a4">
    <w:name w:val="Верхний колонтитул Знак"/>
    <w:basedOn w:val="a0"/>
    <w:link w:val="a3"/>
    <w:rsid w:val="00C46C67"/>
    <w:rPr>
      <w:rFonts w:ascii="Times New Roman" w:eastAsia="Times New Roman" w:hAnsi="Times New Roman" w:cs="Times New Roman"/>
      <w:sz w:val="24"/>
      <w:szCs w:val="24"/>
      <w:lang w:eastAsia="ru-RU"/>
    </w:rPr>
  </w:style>
  <w:style w:type="paragraph" w:styleId="a5">
    <w:name w:val="footer"/>
    <w:basedOn w:val="a"/>
    <w:link w:val="a6"/>
    <w:rsid w:val="00C46C67"/>
    <w:pPr>
      <w:tabs>
        <w:tab w:val="center" w:pos="4153"/>
        <w:tab w:val="right" w:pos="8306"/>
      </w:tabs>
    </w:pPr>
  </w:style>
  <w:style w:type="character" w:customStyle="1" w:styleId="a6">
    <w:name w:val="Нижний колонтитул Знак"/>
    <w:basedOn w:val="a0"/>
    <w:link w:val="a5"/>
    <w:rsid w:val="00C46C67"/>
    <w:rPr>
      <w:rFonts w:ascii="Times New Roman" w:eastAsia="Times New Roman" w:hAnsi="Times New Roman" w:cs="Times New Roman"/>
      <w:sz w:val="24"/>
      <w:szCs w:val="24"/>
      <w:lang w:eastAsia="ru-RU"/>
    </w:rPr>
  </w:style>
  <w:style w:type="paragraph" w:styleId="a7">
    <w:name w:val="Body Text"/>
    <w:basedOn w:val="a"/>
    <w:link w:val="a8"/>
    <w:rsid w:val="00C46C67"/>
    <w:pPr>
      <w:jc w:val="both"/>
    </w:pPr>
    <w:rPr>
      <w:b/>
      <w:bCs/>
      <w:i/>
      <w:iCs/>
      <w:lang w:val="uk-UA"/>
    </w:rPr>
  </w:style>
  <w:style w:type="character" w:customStyle="1" w:styleId="a8">
    <w:name w:val="Основной текст Знак"/>
    <w:basedOn w:val="a0"/>
    <w:link w:val="a7"/>
    <w:rsid w:val="00C46C67"/>
    <w:rPr>
      <w:rFonts w:ascii="Times New Roman" w:eastAsia="Times New Roman" w:hAnsi="Times New Roman" w:cs="Times New Roman"/>
      <w:b/>
      <w:bCs/>
      <w:i/>
      <w:iCs/>
      <w:sz w:val="24"/>
      <w:szCs w:val="24"/>
      <w:lang w:val="uk-UA" w:eastAsia="ru-RU"/>
    </w:rPr>
  </w:style>
  <w:style w:type="character" w:styleId="a9">
    <w:name w:val="page number"/>
    <w:basedOn w:val="a0"/>
    <w:rsid w:val="00C46C67"/>
  </w:style>
  <w:style w:type="paragraph" w:styleId="21">
    <w:name w:val="Body Text 2"/>
    <w:basedOn w:val="a"/>
    <w:link w:val="22"/>
    <w:rsid w:val="00C46C67"/>
    <w:pPr>
      <w:jc w:val="both"/>
    </w:pPr>
    <w:rPr>
      <w:sz w:val="22"/>
      <w:lang w:val="uk-UA"/>
    </w:rPr>
  </w:style>
  <w:style w:type="character" w:customStyle="1" w:styleId="22">
    <w:name w:val="Основной текст 2 Знак"/>
    <w:basedOn w:val="a0"/>
    <w:link w:val="21"/>
    <w:rsid w:val="00C46C67"/>
    <w:rPr>
      <w:rFonts w:ascii="Times New Roman" w:eastAsia="Times New Roman" w:hAnsi="Times New Roman" w:cs="Times New Roman"/>
      <w:szCs w:val="24"/>
      <w:lang w:val="uk-UA" w:eastAsia="ru-RU"/>
    </w:rPr>
  </w:style>
  <w:style w:type="paragraph" w:styleId="31">
    <w:name w:val="Body Text 3"/>
    <w:basedOn w:val="a"/>
    <w:link w:val="32"/>
    <w:rsid w:val="00C46C67"/>
    <w:pPr>
      <w:jc w:val="both"/>
    </w:pPr>
    <w:rPr>
      <w:lang w:val="uk-UA"/>
    </w:rPr>
  </w:style>
  <w:style w:type="character" w:customStyle="1" w:styleId="32">
    <w:name w:val="Основной текст 3 Знак"/>
    <w:basedOn w:val="a0"/>
    <w:link w:val="31"/>
    <w:rsid w:val="00C46C67"/>
    <w:rPr>
      <w:rFonts w:ascii="Times New Roman" w:eastAsia="Times New Roman" w:hAnsi="Times New Roman" w:cs="Times New Roman"/>
      <w:sz w:val="24"/>
      <w:szCs w:val="24"/>
      <w:lang w:val="uk-UA" w:eastAsia="ru-RU"/>
    </w:rPr>
  </w:style>
  <w:style w:type="paragraph" w:styleId="23">
    <w:name w:val="Body Text Indent 2"/>
    <w:basedOn w:val="a"/>
    <w:link w:val="24"/>
    <w:rsid w:val="00C46C67"/>
    <w:pPr>
      <w:ind w:left="-39"/>
      <w:jc w:val="both"/>
    </w:pPr>
    <w:rPr>
      <w:sz w:val="22"/>
      <w:lang w:val="uk-UA"/>
    </w:rPr>
  </w:style>
  <w:style w:type="character" w:customStyle="1" w:styleId="24">
    <w:name w:val="Основной текст с отступом 2 Знак"/>
    <w:basedOn w:val="a0"/>
    <w:link w:val="23"/>
    <w:rsid w:val="00C46C67"/>
    <w:rPr>
      <w:rFonts w:ascii="Times New Roman" w:eastAsia="Times New Roman" w:hAnsi="Times New Roman" w:cs="Times New Roman"/>
      <w:szCs w:val="24"/>
      <w:lang w:val="uk-UA" w:eastAsia="ru-RU"/>
    </w:rPr>
  </w:style>
  <w:style w:type="paragraph" w:styleId="33">
    <w:name w:val="Body Text Indent 3"/>
    <w:basedOn w:val="a"/>
    <w:link w:val="34"/>
    <w:rsid w:val="00C46C67"/>
    <w:pPr>
      <w:widowControl w:val="0"/>
      <w:ind w:firstLine="720"/>
    </w:pPr>
    <w:rPr>
      <w:szCs w:val="28"/>
      <w:lang w:val="uk-UA"/>
    </w:rPr>
  </w:style>
  <w:style w:type="character" w:customStyle="1" w:styleId="34">
    <w:name w:val="Основной текст с отступом 3 Знак"/>
    <w:basedOn w:val="a0"/>
    <w:link w:val="33"/>
    <w:rsid w:val="00C46C67"/>
    <w:rPr>
      <w:rFonts w:ascii="Times New Roman" w:eastAsia="Times New Roman" w:hAnsi="Times New Roman" w:cs="Times New Roman"/>
      <w:sz w:val="24"/>
      <w:szCs w:val="28"/>
      <w:lang w:val="uk-UA" w:eastAsia="ru-RU"/>
    </w:rPr>
  </w:style>
  <w:style w:type="paragraph" w:styleId="aa">
    <w:name w:val="Balloon Text"/>
    <w:basedOn w:val="a"/>
    <w:link w:val="ab"/>
    <w:semiHidden/>
    <w:rsid w:val="00C46C67"/>
    <w:rPr>
      <w:rFonts w:ascii="Tahoma" w:hAnsi="Tahoma" w:cs="Tahoma"/>
      <w:sz w:val="16"/>
      <w:szCs w:val="16"/>
    </w:rPr>
  </w:style>
  <w:style w:type="character" w:customStyle="1" w:styleId="ab">
    <w:name w:val="Текст выноски Знак"/>
    <w:basedOn w:val="a0"/>
    <w:link w:val="aa"/>
    <w:semiHidden/>
    <w:rsid w:val="00C46C67"/>
    <w:rPr>
      <w:rFonts w:ascii="Tahoma" w:eastAsia="Times New Roman" w:hAnsi="Tahoma" w:cs="Tahoma"/>
      <w:sz w:val="16"/>
      <w:szCs w:val="16"/>
      <w:lang w:eastAsia="ru-RU"/>
    </w:rPr>
  </w:style>
  <w:style w:type="table" w:styleId="ac">
    <w:name w:val="Table Grid"/>
    <w:basedOn w:val="a1"/>
    <w:rsid w:val="00C46C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9079</Words>
  <Characters>51756</Characters>
  <Application>Microsoft Office Word</Application>
  <DocSecurity>0</DocSecurity>
  <Lines>431</Lines>
  <Paragraphs>121</Paragraphs>
  <ScaleCrop>false</ScaleCrop>
  <Company/>
  <LinksUpToDate>false</LinksUpToDate>
  <CharactersWithSpaces>60714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zhidenko</dc:creator>
  <cp:keywords/>
  <dc:description/>
  <cp:lastModifiedBy>elena zhidenko</cp:lastModifiedBy>
  <cp:revision>2</cp:revision>
  <dcterms:created xsi:type="dcterms:W3CDTF">2016-06-21T11:16:00Z</dcterms:created>
  <dcterms:modified xsi:type="dcterms:W3CDTF">2016-06-21T11:17:00Z</dcterms:modified>
</cp:coreProperties>
</file>